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DE0" w:rsidRDefault="002D0DE0" w:rsidP="002D0DE0">
      <w:pPr>
        <w:spacing w:after="0"/>
        <w:jc w:val="center"/>
        <w:rPr>
          <w:sz w:val="96"/>
          <w:szCs w:val="96"/>
        </w:rPr>
      </w:pPr>
      <w:r>
        <w:rPr>
          <w:sz w:val="96"/>
          <w:szCs w:val="96"/>
        </w:rPr>
        <w:t>Grade 4 to 7</w:t>
      </w:r>
      <w:r w:rsidRPr="00FF1109">
        <w:rPr>
          <w:sz w:val="96"/>
          <w:szCs w:val="96"/>
        </w:rPr>
        <w:t xml:space="preserve"> </w:t>
      </w:r>
    </w:p>
    <w:p w:rsidR="002D0DE0" w:rsidRPr="00FF1109" w:rsidRDefault="002D0DE0" w:rsidP="002D0DE0">
      <w:pPr>
        <w:spacing w:after="0"/>
        <w:jc w:val="center"/>
        <w:rPr>
          <w:sz w:val="96"/>
          <w:szCs w:val="96"/>
        </w:rPr>
      </w:pPr>
      <w:r w:rsidRPr="00FF1109">
        <w:rPr>
          <w:sz w:val="96"/>
          <w:szCs w:val="96"/>
        </w:rPr>
        <w:t>Resource Guide for Social Studies</w:t>
      </w:r>
    </w:p>
    <w:p w:rsidR="002D0DE0" w:rsidRDefault="002D0DE0" w:rsidP="002D0DE0">
      <w:pPr>
        <w:spacing w:after="0"/>
        <w:rPr>
          <w:sz w:val="32"/>
          <w:szCs w:val="32"/>
        </w:rPr>
      </w:pPr>
    </w:p>
    <w:p w:rsidR="002D0DE0" w:rsidRDefault="002D0DE0" w:rsidP="002D0DE0">
      <w:pPr>
        <w:spacing w:after="0"/>
        <w:rPr>
          <w:sz w:val="32"/>
          <w:szCs w:val="32"/>
        </w:rPr>
      </w:pPr>
    </w:p>
    <w:p w:rsidR="002D0DE0" w:rsidRDefault="002D0DE0" w:rsidP="002D0DE0">
      <w:pPr>
        <w:spacing w:after="0"/>
        <w:rPr>
          <w:sz w:val="32"/>
          <w:szCs w:val="32"/>
        </w:rPr>
      </w:pPr>
    </w:p>
    <w:p w:rsidR="002D0DE0" w:rsidRDefault="002D0DE0" w:rsidP="002D0DE0">
      <w:pPr>
        <w:spacing w:after="0"/>
        <w:rPr>
          <w:sz w:val="32"/>
          <w:szCs w:val="32"/>
        </w:rPr>
      </w:pPr>
    </w:p>
    <w:p w:rsidR="002D0DE0" w:rsidRPr="00FF1109" w:rsidRDefault="002D0DE0" w:rsidP="002D0DE0">
      <w:pPr>
        <w:spacing w:after="0"/>
        <w:rPr>
          <w:b/>
          <w:sz w:val="56"/>
          <w:szCs w:val="56"/>
        </w:rPr>
      </w:pPr>
      <w:r w:rsidRPr="00FF1109">
        <w:rPr>
          <w:b/>
          <w:sz w:val="56"/>
          <w:szCs w:val="56"/>
        </w:rPr>
        <w:t>Legend:</w:t>
      </w:r>
    </w:p>
    <w:p w:rsidR="002D0DE0" w:rsidRDefault="002D0DE0" w:rsidP="002D0DE0">
      <w:pPr>
        <w:spacing w:after="0"/>
        <w:rPr>
          <w:b/>
          <w:sz w:val="56"/>
          <w:szCs w:val="56"/>
        </w:rPr>
      </w:pPr>
      <w:r w:rsidRPr="00FF1109">
        <w:rPr>
          <w:b/>
          <w:noProof/>
          <w:sz w:val="56"/>
          <w:szCs w:val="56"/>
          <w:lang w:eastAsia="en-CA"/>
        </w:rPr>
        <mc:AlternateContent>
          <mc:Choice Requires="wps">
            <w:drawing>
              <wp:anchor distT="0" distB="0" distL="114300" distR="114300" simplePos="0" relativeHeight="251659264" behindDoc="0" locked="0" layoutInCell="1" allowOverlap="1" wp14:anchorId="2AADF2D6" wp14:editId="6E49BA9B">
                <wp:simplePos x="0" y="0"/>
                <wp:positionH relativeFrom="column">
                  <wp:posOffset>76200</wp:posOffset>
                </wp:positionH>
                <wp:positionV relativeFrom="paragraph">
                  <wp:posOffset>173355</wp:posOffset>
                </wp:positionV>
                <wp:extent cx="123825" cy="123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23825" cy="1238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6E0E4" id="Rectangle 1" o:spid="_x0000_s1026" style="position:absolute;margin-left:6pt;margin-top:13.65pt;width:9.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" fillcolor="black [3200]" strokecolor="black [1600]" strokeweight="1pt"/>
            </w:pict>
          </mc:Fallback>
        </mc:AlternateContent>
      </w:r>
      <w:r w:rsidRPr="00FF1109">
        <w:rPr>
          <w:b/>
          <w:sz w:val="56"/>
          <w:szCs w:val="56"/>
        </w:rPr>
        <w:t xml:space="preserve">    = Resource list and how to obtain more       </w:t>
      </w:r>
    </w:p>
    <w:p w:rsidR="002D0DE0" w:rsidRDefault="002D0DE0" w:rsidP="002D0DE0">
      <w:pPr>
        <w:spacing w:after="0"/>
        <w:rPr>
          <w:b/>
          <w:color w:val="FF0000"/>
          <w:sz w:val="56"/>
          <w:szCs w:val="56"/>
        </w:rPr>
      </w:pPr>
      <w:r w:rsidRPr="00FF1109">
        <w:rPr>
          <w:b/>
          <w:noProof/>
          <w:sz w:val="56"/>
          <w:szCs w:val="56"/>
          <w:lang w:eastAsia="en-CA"/>
        </w:rPr>
        <mc:AlternateContent>
          <mc:Choice Requires="wps">
            <w:drawing>
              <wp:anchor distT="0" distB="0" distL="114300" distR="114300" simplePos="0" relativeHeight="251660288" behindDoc="0" locked="0" layoutInCell="1" allowOverlap="1" wp14:anchorId="1D88B55C" wp14:editId="20A25760">
                <wp:simplePos x="0" y="0"/>
                <wp:positionH relativeFrom="column">
                  <wp:posOffset>85725</wp:posOffset>
                </wp:positionH>
                <wp:positionV relativeFrom="paragraph">
                  <wp:posOffset>161925</wp:posOffset>
                </wp:positionV>
                <wp:extent cx="114300" cy="1238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14300" cy="12382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D80E0" id="Rectangle 2" o:spid="_x0000_s1026" style="position:absolute;margin-left:6.75pt;margin-top:12.75pt;width:9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" fillcolor="red" strokecolor="#1f4d78 [1604]" strokeweight="1pt"/>
            </w:pict>
          </mc:Fallback>
        </mc:AlternateContent>
      </w:r>
      <w:r>
        <w:rPr>
          <w:b/>
          <w:sz w:val="56"/>
          <w:szCs w:val="56"/>
        </w:rPr>
        <w:t xml:space="preserve">   </w:t>
      </w:r>
      <w:r w:rsidRPr="00FF1109">
        <w:rPr>
          <w:b/>
          <w:sz w:val="56"/>
          <w:szCs w:val="56"/>
        </w:rPr>
        <w:t xml:space="preserve"> </w:t>
      </w:r>
      <w:r w:rsidRPr="00FF1109">
        <w:rPr>
          <w:b/>
          <w:color w:val="FF0000"/>
          <w:sz w:val="56"/>
          <w:szCs w:val="56"/>
        </w:rPr>
        <w:t xml:space="preserve">= General teaching ideas/thoughts         </w:t>
      </w:r>
    </w:p>
    <w:p w:rsidR="002D0DE0" w:rsidRDefault="002D0DE0" w:rsidP="002D0DE0">
      <w:pPr>
        <w:spacing w:after="0"/>
        <w:rPr>
          <w:b/>
          <w:color w:val="2E74B5" w:themeColor="accent1" w:themeShade="BF"/>
          <w:sz w:val="56"/>
          <w:szCs w:val="56"/>
        </w:rPr>
      </w:pPr>
      <w:r w:rsidRPr="00FF1109">
        <w:rPr>
          <w:b/>
          <w:noProof/>
          <w:sz w:val="56"/>
          <w:szCs w:val="56"/>
          <w:lang w:eastAsia="en-CA"/>
        </w:rPr>
        <mc:AlternateContent>
          <mc:Choice Requires="wps">
            <w:drawing>
              <wp:anchor distT="0" distB="0" distL="114300" distR="114300" simplePos="0" relativeHeight="251661312" behindDoc="0" locked="0" layoutInCell="1" allowOverlap="1" wp14:anchorId="0EFEC642" wp14:editId="5F089749">
                <wp:simplePos x="0" y="0"/>
                <wp:positionH relativeFrom="column">
                  <wp:posOffset>95250</wp:posOffset>
                </wp:positionH>
                <wp:positionV relativeFrom="paragraph">
                  <wp:posOffset>151130</wp:posOffset>
                </wp:positionV>
                <wp:extent cx="123825" cy="1238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23825" cy="123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36C36" id="Rectangle 3" o:spid="_x0000_s1026" style="position:absolute;margin-left:7.5pt;margin-top:11.9pt;width:9.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" fillcolor="#5b9bd5 [3204]" strokecolor="#1f4d78 [1604]" strokeweight="1pt"/>
            </w:pict>
          </mc:Fallback>
        </mc:AlternateContent>
      </w:r>
      <w:r>
        <w:rPr>
          <w:b/>
          <w:color w:val="FF0000"/>
          <w:sz w:val="56"/>
          <w:szCs w:val="56"/>
        </w:rPr>
        <w:t xml:space="preserve">    </w:t>
      </w:r>
      <w:r w:rsidRPr="00FF1109">
        <w:rPr>
          <w:b/>
          <w:color w:val="2E74B5" w:themeColor="accent1" w:themeShade="BF"/>
          <w:sz w:val="56"/>
          <w:szCs w:val="56"/>
        </w:rPr>
        <w:t>= Curricular Competency</w:t>
      </w:r>
      <w:r>
        <w:rPr>
          <w:b/>
          <w:color w:val="2E74B5" w:themeColor="accent1" w:themeShade="BF"/>
          <w:sz w:val="56"/>
          <w:szCs w:val="56"/>
        </w:rPr>
        <w:t xml:space="preserve"> that might work best with that </w:t>
      </w:r>
    </w:p>
    <w:p w:rsidR="002D0DE0" w:rsidRPr="00FF1109" w:rsidRDefault="002D0DE0" w:rsidP="002D0DE0">
      <w:pPr>
        <w:spacing w:after="0"/>
        <w:rPr>
          <w:b/>
          <w:color w:val="2E74B5" w:themeColor="accent1" w:themeShade="BF"/>
          <w:sz w:val="56"/>
          <w:szCs w:val="56"/>
        </w:rPr>
      </w:pPr>
      <w:r>
        <w:rPr>
          <w:b/>
          <w:color w:val="2E74B5" w:themeColor="accent1" w:themeShade="BF"/>
          <w:sz w:val="56"/>
          <w:szCs w:val="56"/>
        </w:rPr>
        <w:t xml:space="preserve">        </w:t>
      </w:r>
      <w:proofErr w:type="gramStart"/>
      <w:r>
        <w:rPr>
          <w:b/>
          <w:color w:val="2E74B5" w:themeColor="accent1" w:themeShade="BF"/>
          <w:sz w:val="56"/>
          <w:szCs w:val="56"/>
        </w:rPr>
        <w:t>resource</w:t>
      </w:r>
      <w:proofErr w:type="gramEnd"/>
    </w:p>
    <w:p w:rsidR="002D0DE0" w:rsidRDefault="002D0DE0" w:rsidP="002D0DE0">
      <w:pPr>
        <w:spacing w:after="0"/>
        <w:rPr>
          <w:sz w:val="32"/>
          <w:szCs w:val="32"/>
        </w:rPr>
      </w:pPr>
    </w:p>
    <w:p w:rsidR="002D0DE0" w:rsidRDefault="002D0DE0" w:rsidP="002D0DE0">
      <w:pPr>
        <w:spacing w:after="0"/>
        <w:rPr>
          <w:sz w:val="32"/>
          <w:szCs w:val="32"/>
        </w:rPr>
      </w:pPr>
    </w:p>
    <w:p w:rsidR="002D0DE0" w:rsidRDefault="002D0DE0" w:rsidP="002D0DE0">
      <w:pPr>
        <w:spacing w:after="0"/>
        <w:rPr>
          <w:sz w:val="32"/>
          <w:szCs w:val="32"/>
        </w:rPr>
      </w:pPr>
    </w:p>
    <w:p w:rsidR="002D0DE0" w:rsidRDefault="002D0DE0" w:rsidP="002D0DE0">
      <w:pPr>
        <w:spacing w:after="0"/>
        <w:rPr>
          <w:b/>
          <w:sz w:val="36"/>
          <w:szCs w:val="36"/>
        </w:rPr>
      </w:pPr>
    </w:p>
    <w:p w:rsidR="002D0DE0" w:rsidRDefault="002D0DE0" w:rsidP="002D0DE0">
      <w:pPr>
        <w:spacing w:after="0"/>
        <w:rPr>
          <w:b/>
          <w:sz w:val="36"/>
          <w:szCs w:val="36"/>
        </w:rPr>
      </w:pPr>
    </w:p>
    <w:p w:rsidR="002D0DE0" w:rsidRDefault="002D0DE0" w:rsidP="002D0DE0">
      <w:pPr>
        <w:spacing w:after="0"/>
        <w:rPr>
          <w:b/>
          <w:sz w:val="36"/>
          <w:szCs w:val="36"/>
        </w:rPr>
      </w:pPr>
    </w:p>
    <w:p w:rsidR="002D0DE0" w:rsidRPr="00D25D5A" w:rsidRDefault="002D0DE0" w:rsidP="002D0DE0">
      <w:pPr>
        <w:spacing w:after="0" w:line="240" w:lineRule="auto"/>
        <w:rPr>
          <w:b/>
          <w:sz w:val="26"/>
          <w:szCs w:val="26"/>
        </w:rPr>
      </w:pPr>
      <w:r w:rsidRPr="00D25D5A">
        <w:rPr>
          <w:b/>
          <w:sz w:val="26"/>
          <w:szCs w:val="26"/>
        </w:rPr>
        <w:lastRenderedPageBreak/>
        <w:t>Grade Four</w:t>
      </w:r>
    </w:p>
    <w:p w:rsidR="002D0DE0" w:rsidRPr="00D25D5A" w:rsidRDefault="002D0DE0" w:rsidP="002D0DE0">
      <w:pPr>
        <w:spacing w:after="0" w:line="240" w:lineRule="auto"/>
        <w:rPr>
          <w:b/>
          <w:sz w:val="26"/>
          <w:szCs w:val="26"/>
        </w:rPr>
      </w:pPr>
      <w:r w:rsidRPr="00D25D5A">
        <w:rPr>
          <w:b/>
          <w:sz w:val="26"/>
          <w:szCs w:val="26"/>
        </w:rPr>
        <w:t>Big Idea: The pursuit of valuable resources has played a key role in changing the land, people, and communities of Canada.</w:t>
      </w:r>
    </w:p>
    <w:p w:rsidR="002D0DE0" w:rsidRPr="00D25D5A" w:rsidRDefault="002D0DE0" w:rsidP="002D0DE0">
      <w:pPr>
        <w:spacing w:after="0" w:line="240" w:lineRule="auto"/>
        <w:rPr>
          <w:b/>
          <w:sz w:val="26"/>
          <w:szCs w:val="26"/>
        </w:rPr>
      </w:pPr>
      <w:r w:rsidRPr="00D25D5A">
        <w:rPr>
          <w:b/>
          <w:sz w:val="26"/>
          <w:szCs w:val="26"/>
        </w:rPr>
        <w:t>Big Idea: Interactions between First Peoples and Europeans lead to conflict and cooperation, which continues to shape Canada’s identity</w:t>
      </w:r>
    </w:p>
    <w:p w:rsidR="002D0DE0" w:rsidRPr="00D25D5A" w:rsidRDefault="002D0DE0" w:rsidP="002D0DE0">
      <w:pPr>
        <w:spacing w:after="0" w:line="240" w:lineRule="auto"/>
        <w:rPr>
          <w:sz w:val="26"/>
          <w:szCs w:val="26"/>
        </w:rPr>
      </w:pPr>
      <w:r w:rsidRPr="00D25D5A">
        <w:rPr>
          <w:b/>
          <w:sz w:val="26"/>
          <w:szCs w:val="26"/>
        </w:rPr>
        <w:t>Big Idea: Demographic changes in North America created shifts in economic and political power.</w:t>
      </w:r>
      <w:r w:rsidRPr="00D25D5A">
        <w:rPr>
          <w:sz w:val="26"/>
          <w:szCs w:val="26"/>
        </w:rPr>
        <w:t xml:space="preserve"> </w:t>
      </w:r>
    </w:p>
    <w:p w:rsidR="002D0DE0" w:rsidRPr="00D25D5A" w:rsidRDefault="002D0DE0" w:rsidP="002D0DE0">
      <w:pPr>
        <w:spacing w:after="0" w:line="240" w:lineRule="auto"/>
        <w:rPr>
          <w:sz w:val="26"/>
          <w:szCs w:val="26"/>
        </w:rPr>
      </w:pPr>
    </w:p>
    <w:tbl>
      <w:tblPr>
        <w:tblStyle w:val="TableGrid"/>
        <w:tblW w:w="14454" w:type="dxa"/>
        <w:tblLook w:val="04A0" w:firstRow="1" w:lastRow="0" w:firstColumn="1" w:lastColumn="0" w:noHBand="0" w:noVBand="1"/>
      </w:tblPr>
      <w:tblGrid>
        <w:gridCol w:w="5240"/>
        <w:gridCol w:w="4678"/>
        <w:gridCol w:w="4536"/>
      </w:tblGrid>
      <w:tr w:rsidR="002A565A" w:rsidRPr="00D25D5A" w:rsidTr="002A565A">
        <w:tc>
          <w:tcPr>
            <w:tcW w:w="5240" w:type="dxa"/>
          </w:tcPr>
          <w:p w:rsidR="002A565A" w:rsidRPr="00D25D5A" w:rsidRDefault="002A565A" w:rsidP="002D0DE0">
            <w:pPr>
              <w:rPr>
                <w:sz w:val="26"/>
                <w:szCs w:val="26"/>
              </w:rPr>
            </w:pPr>
            <w:r w:rsidRPr="00D25D5A">
              <w:rPr>
                <w:sz w:val="26"/>
                <w:szCs w:val="26"/>
              </w:rPr>
              <w:t xml:space="preserve">Title  </w:t>
            </w:r>
          </w:p>
        </w:tc>
        <w:tc>
          <w:tcPr>
            <w:tcW w:w="4678" w:type="dxa"/>
          </w:tcPr>
          <w:p w:rsidR="002A565A" w:rsidRPr="00D25D5A" w:rsidRDefault="002A565A" w:rsidP="002D0DE0">
            <w:pPr>
              <w:rPr>
                <w:sz w:val="26"/>
                <w:szCs w:val="26"/>
              </w:rPr>
            </w:pPr>
            <w:r w:rsidRPr="00D25D5A">
              <w:rPr>
                <w:sz w:val="26"/>
                <w:szCs w:val="26"/>
              </w:rPr>
              <w:t>Author</w:t>
            </w:r>
          </w:p>
        </w:tc>
        <w:tc>
          <w:tcPr>
            <w:tcW w:w="4536" w:type="dxa"/>
          </w:tcPr>
          <w:p w:rsidR="002A565A" w:rsidRPr="00D25D5A" w:rsidRDefault="002A565A" w:rsidP="002D0DE0">
            <w:pPr>
              <w:rPr>
                <w:sz w:val="26"/>
                <w:szCs w:val="26"/>
              </w:rPr>
            </w:pPr>
            <w:r w:rsidRPr="00D25D5A">
              <w:rPr>
                <w:sz w:val="26"/>
                <w:szCs w:val="26"/>
              </w:rPr>
              <w:t>ISBN / TBC</w:t>
            </w:r>
          </w:p>
        </w:tc>
      </w:tr>
      <w:tr w:rsidR="002A565A" w:rsidRPr="00D25D5A" w:rsidTr="002A565A">
        <w:tc>
          <w:tcPr>
            <w:tcW w:w="5240" w:type="dxa"/>
          </w:tcPr>
          <w:p w:rsidR="002A565A" w:rsidRPr="00D25D5A" w:rsidRDefault="002A565A" w:rsidP="002D0DE0">
            <w:pPr>
              <w:rPr>
                <w:sz w:val="26"/>
                <w:szCs w:val="26"/>
              </w:rPr>
            </w:pPr>
            <w:r w:rsidRPr="00D25D5A">
              <w:rPr>
                <w:sz w:val="26"/>
                <w:szCs w:val="26"/>
              </w:rPr>
              <w:t>The Secret of the Dance</w:t>
            </w:r>
          </w:p>
        </w:tc>
        <w:tc>
          <w:tcPr>
            <w:tcW w:w="4678" w:type="dxa"/>
          </w:tcPr>
          <w:p w:rsidR="002A565A" w:rsidRPr="00D25D5A" w:rsidRDefault="002A565A" w:rsidP="002D0DE0">
            <w:pPr>
              <w:rPr>
                <w:sz w:val="26"/>
                <w:szCs w:val="26"/>
              </w:rPr>
            </w:pPr>
            <w:r w:rsidRPr="00D25D5A">
              <w:rPr>
                <w:sz w:val="26"/>
                <w:szCs w:val="26"/>
              </w:rPr>
              <w:t>Andrea Spalding and Alfred Scow</w:t>
            </w:r>
          </w:p>
        </w:tc>
        <w:tc>
          <w:tcPr>
            <w:tcW w:w="4536" w:type="dxa"/>
          </w:tcPr>
          <w:p w:rsidR="002A565A" w:rsidRPr="00D25D5A" w:rsidRDefault="002A565A" w:rsidP="002D0DE0">
            <w:pPr>
              <w:rPr>
                <w:sz w:val="26"/>
                <w:szCs w:val="26"/>
              </w:rPr>
            </w:pPr>
            <w:r w:rsidRPr="00D25D5A">
              <w:rPr>
                <w:sz w:val="26"/>
                <w:szCs w:val="26"/>
              </w:rPr>
              <w:t>TBC 160646</w:t>
            </w:r>
          </w:p>
        </w:tc>
      </w:tr>
      <w:tr w:rsidR="002A565A" w:rsidRPr="00D25D5A" w:rsidTr="002A565A">
        <w:tc>
          <w:tcPr>
            <w:tcW w:w="5240" w:type="dxa"/>
          </w:tcPr>
          <w:p w:rsidR="002A565A" w:rsidRPr="00D25D5A" w:rsidRDefault="002A565A" w:rsidP="002D0DE0">
            <w:pPr>
              <w:rPr>
                <w:sz w:val="26"/>
                <w:szCs w:val="26"/>
              </w:rPr>
            </w:pPr>
            <w:r w:rsidRPr="00D25D5A">
              <w:rPr>
                <w:sz w:val="26"/>
                <w:szCs w:val="26"/>
              </w:rPr>
              <w:t>Canadian Railroad Trilogy</w:t>
            </w:r>
          </w:p>
        </w:tc>
        <w:tc>
          <w:tcPr>
            <w:tcW w:w="4678" w:type="dxa"/>
          </w:tcPr>
          <w:p w:rsidR="002A565A" w:rsidRPr="00D25D5A" w:rsidRDefault="002A565A" w:rsidP="007D7E54">
            <w:pPr>
              <w:rPr>
                <w:sz w:val="26"/>
                <w:szCs w:val="26"/>
              </w:rPr>
            </w:pPr>
            <w:r w:rsidRPr="00D25D5A">
              <w:rPr>
                <w:sz w:val="26"/>
                <w:szCs w:val="26"/>
              </w:rPr>
              <w:t xml:space="preserve"> Gordon Lightfoot</w:t>
            </w:r>
          </w:p>
        </w:tc>
        <w:tc>
          <w:tcPr>
            <w:tcW w:w="4536" w:type="dxa"/>
          </w:tcPr>
          <w:p w:rsidR="002A565A" w:rsidRPr="00D25D5A" w:rsidRDefault="002A565A" w:rsidP="002D0DE0">
            <w:pPr>
              <w:rPr>
                <w:sz w:val="26"/>
                <w:szCs w:val="26"/>
              </w:rPr>
            </w:pPr>
            <w:r w:rsidRPr="00D25D5A">
              <w:rPr>
                <w:sz w:val="26"/>
                <w:szCs w:val="26"/>
              </w:rPr>
              <w:t>9780888999535</w:t>
            </w:r>
          </w:p>
        </w:tc>
      </w:tr>
      <w:tr w:rsidR="002A565A" w:rsidRPr="00D25D5A" w:rsidTr="002A565A">
        <w:tc>
          <w:tcPr>
            <w:tcW w:w="5240" w:type="dxa"/>
          </w:tcPr>
          <w:p w:rsidR="002A565A" w:rsidRPr="00D25D5A" w:rsidRDefault="002A565A" w:rsidP="002D0DE0">
            <w:pPr>
              <w:rPr>
                <w:sz w:val="26"/>
                <w:szCs w:val="26"/>
              </w:rPr>
            </w:pPr>
            <w:r w:rsidRPr="00D25D5A">
              <w:rPr>
                <w:sz w:val="26"/>
                <w:szCs w:val="26"/>
              </w:rPr>
              <w:t>The Red Sash</w:t>
            </w:r>
          </w:p>
        </w:tc>
        <w:tc>
          <w:tcPr>
            <w:tcW w:w="4678" w:type="dxa"/>
          </w:tcPr>
          <w:p w:rsidR="002A565A" w:rsidRPr="00D25D5A" w:rsidRDefault="002A565A" w:rsidP="002D0DE0">
            <w:pPr>
              <w:rPr>
                <w:sz w:val="26"/>
                <w:szCs w:val="26"/>
              </w:rPr>
            </w:pPr>
            <w:r w:rsidRPr="00D25D5A">
              <w:rPr>
                <w:sz w:val="26"/>
                <w:szCs w:val="26"/>
              </w:rPr>
              <w:t xml:space="preserve">Jean </w:t>
            </w:r>
            <w:proofErr w:type="spellStart"/>
            <w:r w:rsidRPr="00D25D5A">
              <w:rPr>
                <w:sz w:val="26"/>
                <w:szCs w:val="26"/>
              </w:rPr>
              <w:t>Pendziwol</w:t>
            </w:r>
            <w:proofErr w:type="spellEnd"/>
          </w:p>
        </w:tc>
        <w:tc>
          <w:tcPr>
            <w:tcW w:w="4536" w:type="dxa"/>
          </w:tcPr>
          <w:p w:rsidR="002A565A" w:rsidRPr="00D25D5A" w:rsidRDefault="002A565A" w:rsidP="002D0DE0">
            <w:pPr>
              <w:rPr>
                <w:sz w:val="26"/>
                <w:szCs w:val="26"/>
              </w:rPr>
            </w:pPr>
            <w:r w:rsidRPr="00D25D5A">
              <w:rPr>
                <w:sz w:val="26"/>
                <w:szCs w:val="26"/>
              </w:rPr>
              <w:t>9780888995896</w:t>
            </w:r>
          </w:p>
        </w:tc>
      </w:tr>
      <w:tr w:rsidR="002A565A" w:rsidRPr="00D25D5A" w:rsidTr="002A565A">
        <w:tc>
          <w:tcPr>
            <w:tcW w:w="5240" w:type="dxa"/>
          </w:tcPr>
          <w:p w:rsidR="002A565A" w:rsidRPr="00D25D5A" w:rsidRDefault="002A565A" w:rsidP="002D0DE0">
            <w:pPr>
              <w:rPr>
                <w:sz w:val="26"/>
                <w:szCs w:val="26"/>
              </w:rPr>
            </w:pPr>
            <w:r w:rsidRPr="00D25D5A">
              <w:rPr>
                <w:sz w:val="26"/>
                <w:szCs w:val="26"/>
              </w:rPr>
              <w:t>Ghost Train</w:t>
            </w:r>
          </w:p>
        </w:tc>
        <w:tc>
          <w:tcPr>
            <w:tcW w:w="4678" w:type="dxa"/>
          </w:tcPr>
          <w:p w:rsidR="002A565A" w:rsidRPr="00D25D5A" w:rsidRDefault="002A565A" w:rsidP="002D0DE0">
            <w:pPr>
              <w:rPr>
                <w:sz w:val="26"/>
                <w:szCs w:val="26"/>
              </w:rPr>
            </w:pPr>
            <w:r w:rsidRPr="00D25D5A">
              <w:rPr>
                <w:sz w:val="26"/>
                <w:szCs w:val="26"/>
              </w:rPr>
              <w:t>Paul Yee</w:t>
            </w:r>
          </w:p>
        </w:tc>
        <w:tc>
          <w:tcPr>
            <w:tcW w:w="4536" w:type="dxa"/>
          </w:tcPr>
          <w:p w:rsidR="002A565A" w:rsidRPr="00D25D5A" w:rsidRDefault="002A565A" w:rsidP="00CF2EB6">
            <w:pPr>
              <w:rPr>
                <w:sz w:val="26"/>
                <w:szCs w:val="26"/>
              </w:rPr>
            </w:pPr>
            <w:r w:rsidRPr="00D25D5A">
              <w:rPr>
                <w:sz w:val="26"/>
                <w:szCs w:val="26"/>
              </w:rPr>
              <w:t>978-1554983896</w:t>
            </w:r>
          </w:p>
        </w:tc>
      </w:tr>
      <w:tr w:rsidR="002A565A" w:rsidRPr="00D25D5A" w:rsidTr="002A565A">
        <w:tc>
          <w:tcPr>
            <w:tcW w:w="5240" w:type="dxa"/>
          </w:tcPr>
          <w:p w:rsidR="002A565A" w:rsidRPr="00D25D5A" w:rsidRDefault="002A565A" w:rsidP="00810843">
            <w:pPr>
              <w:rPr>
                <w:sz w:val="26"/>
                <w:szCs w:val="26"/>
              </w:rPr>
            </w:pPr>
            <w:r w:rsidRPr="00D25D5A">
              <w:rPr>
                <w:sz w:val="26"/>
                <w:szCs w:val="26"/>
              </w:rPr>
              <w:t>Tales from Gold Mountain</w:t>
            </w:r>
          </w:p>
        </w:tc>
        <w:tc>
          <w:tcPr>
            <w:tcW w:w="4678" w:type="dxa"/>
          </w:tcPr>
          <w:p w:rsidR="002A565A" w:rsidRPr="00D25D5A" w:rsidRDefault="002A565A" w:rsidP="002D0DE0">
            <w:pPr>
              <w:rPr>
                <w:sz w:val="26"/>
                <w:szCs w:val="26"/>
              </w:rPr>
            </w:pPr>
            <w:r w:rsidRPr="00D25D5A">
              <w:rPr>
                <w:sz w:val="26"/>
                <w:szCs w:val="26"/>
              </w:rPr>
              <w:t>Paul Yee</w:t>
            </w:r>
          </w:p>
        </w:tc>
        <w:tc>
          <w:tcPr>
            <w:tcW w:w="4536" w:type="dxa"/>
          </w:tcPr>
          <w:p w:rsidR="002A565A" w:rsidRPr="00D25D5A" w:rsidRDefault="002A565A" w:rsidP="002D0DE0">
            <w:pPr>
              <w:rPr>
                <w:sz w:val="26"/>
                <w:szCs w:val="26"/>
              </w:rPr>
            </w:pPr>
            <w:r w:rsidRPr="00D25D5A">
              <w:rPr>
                <w:sz w:val="26"/>
                <w:szCs w:val="26"/>
              </w:rPr>
              <w:t>978-1554981250</w:t>
            </w:r>
          </w:p>
        </w:tc>
      </w:tr>
      <w:tr w:rsidR="002A565A" w:rsidRPr="00D25D5A" w:rsidTr="002A565A">
        <w:tc>
          <w:tcPr>
            <w:tcW w:w="5240" w:type="dxa"/>
          </w:tcPr>
          <w:p w:rsidR="002A565A" w:rsidRPr="00D25D5A" w:rsidRDefault="002A565A" w:rsidP="002D0DE0">
            <w:pPr>
              <w:rPr>
                <w:sz w:val="26"/>
                <w:szCs w:val="26"/>
              </w:rPr>
            </w:pPr>
            <w:r w:rsidRPr="00D25D5A">
              <w:rPr>
                <w:sz w:val="26"/>
                <w:szCs w:val="26"/>
              </w:rPr>
              <w:t>Canada Our Road to Democracy</w:t>
            </w:r>
          </w:p>
        </w:tc>
        <w:tc>
          <w:tcPr>
            <w:tcW w:w="4678" w:type="dxa"/>
          </w:tcPr>
          <w:p w:rsidR="002A565A" w:rsidRPr="00D25D5A" w:rsidRDefault="002A565A" w:rsidP="002D0DE0">
            <w:pPr>
              <w:rPr>
                <w:sz w:val="26"/>
                <w:szCs w:val="26"/>
              </w:rPr>
            </w:pPr>
            <w:proofErr w:type="spellStart"/>
            <w:r w:rsidRPr="00D25D5A">
              <w:rPr>
                <w:sz w:val="26"/>
                <w:szCs w:val="26"/>
              </w:rPr>
              <w:t>Alister</w:t>
            </w:r>
            <w:proofErr w:type="spellEnd"/>
            <w:r w:rsidRPr="00D25D5A">
              <w:rPr>
                <w:sz w:val="26"/>
                <w:szCs w:val="26"/>
              </w:rPr>
              <w:t xml:space="preserve"> Mathieson and Marianne </w:t>
            </w:r>
            <w:proofErr w:type="spellStart"/>
            <w:r w:rsidRPr="00D25D5A">
              <w:rPr>
                <w:sz w:val="26"/>
                <w:szCs w:val="26"/>
              </w:rPr>
              <w:t>Ilass</w:t>
            </w:r>
            <w:proofErr w:type="spellEnd"/>
          </w:p>
        </w:tc>
        <w:tc>
          <w:tcPr>
            <w:tcW w:w="4536" w:type="dxa"/>
          </w:tcPr>
          <w:p w:rsidR="002A565A" w:rsidRPr="00D25D5A" w:rsidRDefault="002A565A" w:rsidP="002D0DE0">
            <w:pPr>
              <w:rPr>
                <w:sz w:val="26"/>
                <w:szCs w:val="26"/>
              </w:rPr>
            </w:pPr>
            <w:r w:rsidRPr="00D25D5A">
              <w:rPr>
                <w:sz w:val="26"/>
                <w:szCs w:val="26"/>
              </w:rPr>
              <w:t>978-0992115982</w:t>
            </w:r>
          </w:p>
        </w:tc>
      </w:tr>
    </w:tbl>
    <w:p w:rsidR="005A1491" w:rsidRPr="00D25D5A" w:rsidRDefault="005A1491" w:rsidP="00D27B2D">
      <w:pPr>
        <w:rPr>
          <w:b/>
          <w:sz w:val="26"/>
          <w:szCs w:val="26"/>
        </w:rPr>
      </w:pPr>
    </w:p>
    <w:tbl>
      <w:tblPr>
        <w:tblStyle w:val="TableGrid"/>
        <w:tblW w:w="14425" w:type="dxa"/>
        <w:tblLook w:val="04A0" w:firstRow="1" w:lastRow="0" w:firstColumn="1" w:lastColumn="0" w:noHBand="0" w:noVBand="1"/>
      </w:tblPr>
      <w:tblGrid>
        <w:gridCol w:w="5240"/>
        <w:gridCol w:w="9185"/>
      </w:tblGrid>
      <w:tr w:rsidR="002D0DE0" w:rsidRPr="00D25D5A" w:rsidTr="002D0DE0">
        <w:tc>
          <w:tcPr>
            <w:tcW w:w="5240" w:type="dxa"/>
          </w:tcPr>
          <w:p w:rsidR="002D0DE0" w:rsidRPr="00325FBE" w:rsidRDefault="002D0DE0" w:rsidP="002D0DE0">
            <w:pPr>
              <w:rPr>
                <w:b/>
                <w:color w:val="FF0000"/>
                <w:sz w:val="26"/>
                <w:szCs w:val="26"/>
              </w:rPr>
            </w:pPr>
            <w:r w:rsidRPr="00325FBE">
              <w:rPr>
                <w:b/>
                <w:color w:val="FF0000"/>
                <w:sz w:val="26"/>
                <w:szCs w:val="26"/>
              </w:rPr>
              <w:t xml:space="preserve">Title  </w:t>
            </w:r>
          </w:p>
        </w:tc>
        <w:tc>
          <w:tcPr>
            <w:tcW w:w="9185" w:type="dxa"/>
          </w:tcPr>
          <w:p w:rsidR="002D0DE0" w:rsidRPr="00325FBE" w:rsidRDefault="002D0DE0" w:rsidP="002D0DE0">
            <w:pPr>
              <w:rPr>
                <w:b/>
                <w:color w:val="FF0000"/>
                <w:sz w:val="26"/>
                <w:szCs w:val="26"/>
              </w:rPr>
            </w:pPr>
            <w:r w:rsidRPr="00325FBE">
              <w:rPr>
                <w:b/>
                <w:color w:val="FF0000"/>
                <w:sz w:val="26"/>
                <w:szCs w:val="26"/>
              </w:rPr>
              <w:t>Teaching Ideas</w:t>
            </w:r>
          </w:p>
        </w:tc>
      </w:tr>
      <w:tr w:rsidR="002D0DE0" w:rsidRPr="00D25D5A" w:rsidTr="002D0DE0">
        <w:tc>
          <w:tcPr>
            <w:tcW w:w="5240" w:type="dxa"/>
          </w:tcPr>
          <w:p w:rsidR="002D0DE0" w:rsidRPr="00325FBE" w:rsidRDefault="002D0DE0" w:rsidP="002D0DE0">
            <w:pPr>
              <w:rPr>
                <w:color w:val="FF0000"/>
                <w:sz w:val="26"/>
                <w:szCs w:val="26"/>
              </w:rPr>
            </w:pPr>
            <w:r w:rsidRPr="00325FBE">
              <w:rPr>
                <w:color w:val="FF0000"/>
                <w:sz w:val="26"/>
                <w:szCs w:val="26"/>
              </w:rPr>
              <w:t>The Secret of the Dance</w:t>
            </w:r>
          </w:p>
        </w:tc>
        <w:tc>
          <w:tcPr>
            <w:tcW w:w="9185" w:type="dxa"/>
          </w:tcPr>
          <w:p w:rsidR="002D0DE0" w:rsidRPr="00325FBE" w:rsidRDefault="001C063A" w:rsidP="001C063A">
            <w:pPr>
              <w:pStyle w:val="ListParagraph"/>
              <w:numPr>
                <w:ilvl w:val="0"/>
                <w:numId w:val="2"/>
              </w:numPr>
              <w:rPr>
                <w:color w:val="FF0000"/>
                <w:sz w:val="26"/>
                <w:szCs w:val="26"/>
              </w:rPr>
            </w:pPr>
            <w:r w:rsidRPr="00325FBE">
              <w:rPr>
                <w:color w:val="0070C0"/>
                <w:sz w:val="26"/>
                <w:szCs w:val="26"/>
              </w:rPr>
              <w:t>Connects well to the second Big Idea</w:t>
            </w:r>
          </w:p>
        </w:tc>
      </w:tr>
      <w:tr w:rsidR="002D0DE0" w:rsidRPr="00D25D5A" w:rsidTr="002D0DE0">
        <w:tc>
          <w:tcPr>
            <w:tcW w:w="5240" w:type="dxa"/>
          </w:tcPr>
          <w:p w:rsidR="002D0DE0" w:rsidRPr="00325FBE" w:rsidRDefault="002D0DE0" w:rsidP="002D0DE0">
            <w:pPr>
              <w:rPr>
                <w:color w:val="FF0000"/>
                <w:sz w:val="26"/>
                <w:szCs w:val="26"/>
              </w:rPr>
            </w:pPr>
            <w:r w:rsidRPr="00325FBE">
              <w:rPr>
                <w:color w:val="FF0000"/>
                <w:sz w:val="26"/>
                <w:szCs w:val="26"/>
              </w:rPr>
              <w:t>Canadian Railroad Trilogy</w:t>
            </w:r>
          </w:p>
        </w:tc>
        <w:tc>
          <w:tcPr>
            <w:tcW w:w="9185" w:type="dxa"/>
          </w:tcPr>
          <w:p w:rsidR="002D0DE0" w:rsidRPr="00325FBE" w:rsidRDefault="001C063A" w:rsidP="001C063A">
            <w:pPr>
              <w:pStyle w:val="ListParagraph"/>
              <w:numPr>
                <w:ilvl w:val="0"/>
                <w:numId w:val="2"/>
              </w:numPr>
              <w:rPr>
                <w:color w:val="FF0000"/>
                <w:sz w:val="26"/>
                <w:szCs w:val="26"/>
              </w:rPr>
            </w:pPr>
            <w:r w:rsidRPr="00325FBE">
              <w:rPr>
                <w:color w:val="FF0000"/>
                <w:sz w:val="26"/>
                <w:szCs w:val="26"/>
              </w:rPr>
              <w:t>Read Ghost train first</w:t>
            </w:r>
          </w:p>
          <w:p w:rsidR="001C063A" w:rsidRPr="00325FBE" w:rsidRDefault="001C063A" w:rsidP="001C063A">
            <w:pPr>
              <w:pStyle w:val="ListParagraph"/>
              <w:numPr>
                <w:ilvl w:val="0"/>
                <w:numId w:val="2"/>
              </w:numPr>
              <w:rPr>
                <w:color w:val="FF0000"/>
                <w:sz w:val="26"/>
                <w:szCs w:val="26"/>
              </w:rPr>
            </w:pPr>
            <w:r w:rsidRPr="00325FBE">
              <w:rPr>
                <w:color w:val="FF0000"/>
                <w:sz w:val="26"/>
                <w:szCs w:val="26"/>
              </w:rPr>
              <w:t>Add to the Ghost train question</w:t>
            </w:r>
          </w:p>
        </w:tc>
      </w:tr>
      <w:tr w:rsidR="002D0DE0" w:rsidRPr="00D25D5A" w:rsidTr="002D0DE0">
        <w:tc>
          <w:tcPr>
            <w:tcW w:w="5240" w:type="dxa"/>
          </w:tcPr>
          <w:p w:rsidR="002D0DE0" w:rsidRPr="00325FBE" w:rsidRDefault="002D0DE0" w:rsidP="002D0DE0">
            <w:pPr>
              <w:rPr>
                <w:color w:val="FF0000"/>
                <w:sz w:val="26"/>
                <w:szCs w:val="26"/>
              </w:rPr>
            </w:pPr>
            <w:r w:rsidRPr="00325FBE">
              <w:rPr>
                <w:color w:val="FF0000"/>
                <w:sz w:val="26"/>
                <w:szCs w:val="26"/>
              </w:rPr>
              <w:t>The Red Sash</w:t>
            </w:r>
          </w:p>
        </w:tc>
        <w:tc>
          <w:tcPr>
            <w:tcW w:w="9185" w:type="dxa"/>
          </w:tcPr>
          <w:p w:rsidR="002D0DE0" w:rsidRPr="00325FBE" w:rsidRDefault="00D25D5A" w:rsidP="001C063A">
            <w:pPr>
              <w:pStyle w:val="ListParagraph"/>
              <w:numPr>
                <w:ilvl w:val="0"/>
                <w:numId w:val="4"/>
              </w:numPr>
              <w:rPr>
                <w:color w:val="FF0000"/>
                <w:sz w:val="26"/>
                <w:szCs w:val="26"/>
              </w:rPr>
            </w:pPr>
            <w:r w:rsidRPr="00325FBE">
              <w:rPr>
                <w:color w:val="FF0000"/>
                <w:sz w:val="26"/>
                <w:szCs w:val="26"/>
              </w:rPr>
              <w:t xml:space="preserve">Connects well with the second </w:t>
            </w:r>
            <w:r w:rsidR="001C063A" w:rsidRPr="00325FBE">
              <w:rPr>
                <w:color w:val="FF0000"/>
                <w:sz w:val="26"/>
                <w:szCs w:val="26"/>
              </w:rPr>
              <w:t>Big Idea</w:t>
            </w:r>
          </w:p>
          <w:p w:rsidR="00D25D5A" w:rsidRPr="00325FBE" w:rsidRDefault="00D25D5A" w:rsidP="001C063A">
            <w:pPr>
              <w:pStyle w:val="ListParagraph"/>
              <w:numPr>
                <w:ilvl w:val="0"/>
                <w:numId w:val="4"/>
              </w:numPr>
              <w:rPr>
                <w:color w:val="FF0000"/>
                <w:sz w:val="26"/>
                <w:szCs w:val="26"/>
              </w:rPr>
            </w:pPr>
            <w:r w:rsidRPr="00325FBE">
              <w:rPr>
                <w:color w:val="FF0000"/>
                <w:sz w:val="26"/>
                <w:szCs w:val="26"/>
              </w:rPr>
              <w:t>A question that could work might discuss conflict versus cooperation</w:t>
            </w:r>
          </w:p>
        </w:tc>
      </w:tr>
      <w:tr w:rsidR="002D0DE0" w:rsidRPr="00D25D5A" w:rsidTr="002D0DE0">
        <w:tc>
          <w:tcPr>
            <w:tcW w:w="5240" w:type="dxa"/>
          </w:tcPr>
          <w:p w:rsidR="002D0DE0" w:rsidRPr="00325FBE" w:rsidRDefault="002D0DE0" w:rsidP="002D0DE0">
            <w:pPr>
              <w:rPr>
                <w:color w:val="FF0000"/>
                <w:sz w:val="26"/>
                <w:szCs w:val="26"/>
              </w:rPr>
            </w:pPr>
            <w:r w:rsidRPr="00325FBE">
              <w:rPr>
                <w:color w:val="FF0000"/>
                <w:sz w:val="26"/>
                <w:szCs w:val="26"/>
              </w:rPr>
              <w:t>Ghost Train</w:t>
            </w:r>
          </w:p>
        </w:tc>
        <w:tc>
          <w:tcPr>
            <w:tcW w:w="9185" w:type="dxa"/>
          </w:tcPr>
          <w:p w:rsidR="002D0DE0" w:rsidRPr="00325FBE" w:rsidRDefault="001C063A" w:rsidP="001C063A">
            <w:pPr>
              <w:pStyle w:val="ListParagraph"/>
              <w:numPr>
                <w:ilvl w:val="0"/>
                <w:numId w:val="3"/>
              </w:numPr>
              <w:rPr>
                <w:color w:val="0070C0"/>
                <w:sz w:val="26"/>
                <w:szCs w:val="26"/>
              </w:rPr>
            </w:pPr>
            <w:r w:rsidRPr="00325FBE">
              <w:rPr>
                <w:color w:val="0070C0"/>
                <w:sz w:val="26"/>
                <w:szCs w:val="26"/>
              </w:rPr>
              <w:t>Curricula</w:t>
            </w:r>
            <w:r w:rsidR="00D25D5A" w:rsidRPr="00325FBE">
              <w:rPr>
                <w:color w:val="0070C0"/>
                <w:sz w:val="26"/>
                <w:szCs w:val="26"/>
              </w:rPr>
              <w:t>r competency of Continuity and C</w:t>
            </w:r>
            <w:r w:rsidRPr="00325FBE">
              <w:rPr>
                <w:color w:val="0070C0"/>
                <w:sz w:val="26"/>
                <w:szCs w:val="26"/>
              </w:rPr>
              <w:t>hange</w:t>
            </w:r>
          </w:p>
          <w:p w:rsidR="001C063A" w:rsidRPr="00325FBE" w:rsidRDefault="001C063A" w:rsidP="001C063A">
            <w:pPr>
              <w:pStyle w:val="ListParagraph"/>
              <w:numPr>
                <w:ilvl w:val="0"/>
                <w:numId w:val="3"/>
              </w:numPr>
              <w:rPr>
                <w:color w:val="FF0000"/>
                <w:sz w:val="26"/>
                <w:szCs w:val="26"/>
              </w:rPr>
            </w:pPr>
            <w:r w:rsidRPr="00325FBE">
              <w:rPr>
                <w:color w:val="FF0000"/>
                <w:sz w:val="26"/>
                <w:szCs w:val="26"/>
              </w:rPr>
              <w:t>Possible question: Railway building in Canada caused some aspects of life to stay the same while others changed. Consider how the building of the railway changed life and also how immigration caused change. What parts of life did not change?</w:t>
            </w:r>
          </w:p>
        </w:tc>
      </w:tr>
      <w:tr w:rsidR="002D0DE0" w:rsidRPr="00D25D5A" w:rsidTr="002D0DE0">
        <w:tc>
          <w:tcPr>
            <w:tcW w:w="5240" w:type="dxa"/>
          </w:tcPr>
          <w:p w:rsidR="002D0DE0" w:rsidRPr="00325FBE" w:rsidRDefault="002D0DE0" w:rsidP="002D0DE0">
            <w:pPr>
              <w:rPr>
                <w:color w:val="FF0000"/>
                <w:sz w:val="26"/>
                <w:szCs w:val="26"/>
              </w:rPr>
            </w:pPr>
            <w:r w:rsidRPr="00325FBE">
              <w:rPr>
                <w:color w:val="FF0000"/>
                <w:sz w:val="26"/>
                <w:szCs w:val="26"/>
              </w:rPr>
              <w:t>Tales from Gold Mountain</w:t>
            </w:r>
          </w:p>
        </w:tc>
        <w:tc>
          <w:tcPr>
            <w:tcW w:w="9185" w:type="dxa"/>
          </w:tcPr>
          <w:p w:rsidR="002D0DE0" w:rsidRPr="00325FBE" w:rsidRDefault="004B1C4B" w:rsidP="002D0DE0">
            <w:pPr>
              <w:rPr>
                <w:color w:val="FF0000"/>
                <w:sz w:val="26"/>
                <w:szCs w:val="26"/>
              </w:rPr>
            </w:pPr>
            <w:r>
              <w:rPr>
                <w:color w:val="FF0000"/>
                <w:sz w:val="26"/>
                <w:szCs w:val="26"/>
              </w:rPr>
              <w:t>Was not able to preview</w:t>
            </w:r>
          </w:p>
        </w:tc>
      </w:tr>
      <w:tr w:rsidR="002D0DE0" w:rsidRPr="00D25D5A" w:rsidTr="002D0DE0">
        <w:tc>
          <w:tcPr>
            <w:tcW w:w="5240" w:type="dxa"/>
          </w:tcPr>
          <w:p w:rsidR="002D0DE0" w:rsidRPr="00325FBE" w:rsidRDefault="002D0DE0" w:rsidP="002D0DE0">
            <w:pPr>
              <w:rPr>
                <w:color w:val="FF0000"/>
                <w:sz w:val="26"/>
                <w:szCs w:val="26"/>
              </w:rPr>
            </w:pPr>
            <w:r w:rsidRPr="00325FBE">
              <w:rPr>
                <w:color w:val="FF0000"/>
                <w:sz w:val="26"/>
                <w:szCs w:val="26"/>
              </w:rPr>
              <w:t>Canada Our Road to Democracy</w:t>
            </w:r>
          </w:p>
        </w:tc>
        <w:tc>
          <w:tcPr>
            <w:tcW w:w="9185" w:type="dxa"/>
          </w:tcPr>
          <w:p w:rsidR="002D0DE0" w:rsidRPr="00325FBE" w:rsidRDefault="00D25D5A" w:rsidP="00D25D5A">
            <w:pPr>
              <w:pStyle w:val="ListParagraph"/>
              <w:numPr>
                <w:ilvl w:val="0"/>
                <w:numId w:val="5"/>
              </w:numPr>
              <w:rPr>
                <w:color w:val="0070C0"/>
                <w:sz w:val="26"/>
                <w:szCs w:val="26"/>
              </w:rPr>
            </w:pPr>
            <w:r w:rsidRPr="00325FBE">
              <w:rPr>
                <w:color w:val="0070C0"/>
                <w:sz w:val="26"/>
                <w:szCs w:val="26"/>
              </w:rPr>
              <w:t>Curricular competency of Historical Significance</w:t>
            </w:r>
          </w:p>
          <w:p w:rsidR="00D25D5A" w:rsidRPr="00325FBE" w:rsidRDefault="00D25D5A" w:rsidP="00D25D5A">
            <w:pPr>
              <w:pStyle w:val="ListParagraph"/>
              <w:numPr>
                <w:ilvl w:val="0"/>
                <w:numId w:val="5"/>
              </w:numPr>
              <w:rPr>
                <w:color w:val="FF0000"/>
                <w:sz w:val="26"/>
                <w:szCs w:val="26"/>
              </w:rPr>
            </w:pPr>
            <w:r w:rsidRPr="00325FBE">
              <w:rPr>
                <w:color w:val="FF0000"/>
                <w:sz w:val="26"/>
                <w:szCs w:val="26"/>
              </w:rPr>
              <w:t>Possible question: what is the most significant ‘letter’ in Canadian democracy? Be sure to justify your response.</w:t>
            </w:r>
          </w:p>
        </w:tc>
      </w:tr>
    </w:tbl>
    <w:p w:rsidR="002D0DE0" w:rsidRDefault="002D0DE0" w:rsidP="00D27B2D">
      <w:pPr>
        <w:rPr>
          <w:b/>
          <w:sz w:val="36"/>
          <w:szCs w:val="36"/>
        </w:rPr>
      </w:pPr>
    </w:p>
    <w:p w:rsidR="002A565A" w:rsidRDefault="002A565A" w:rsidP="00D27B2D">
      <w:pPr>
        <w:rPr>
          <w:b/>
          <w:sz w:val="36"/>
          <w:szCs w:val="36"/>
        </w:rPr>
      </w:pPr>
    </w:p>
    <w:p w:rsidR="005A1491" w:rsidRPr="00325FBE" w:rsidRDefault="005A1491" w:rsidP="00D25D5A">
      <w:pPr>
        <w:spacing w:after="0"/>
        <w:rPr>
          <w:b/>
          <w:sz w:val="26"/>
          <w:szCs w:val="26"/>
        </w:rPr>
      </w:pPr>
      <w:r w:rsidRPr="00325FBE">
        <w:rPr>
          <w:b/>
          <w:sz w:val="26"/>
          <w:szCs w:val="26"/>
        </w:rPr>
        <w:lastRenderedPageBreak/>
        <w:t>Grade Five</w:t>
      </w:r>
    </w:p>
    <w:p w:rsidR="00D25D5A" w:rsidRPr="00325FBE" w:rsidRDefault="00D25D5A" w:rsidP="00D25D5A">
      <w:pPr>
        <w:spacing w:after="0"/>
        <w:rPr>
          <w:b/>
          <w:sz w:val="26"/>
          <w:szCs w:val="26"/>
        </w:rPr>
      </w:pPr>
      <w:r w:rsidRPr="00325FBE">
        <w:rPr>
          <w:b/>
          <w:sz w:val="26"/>
          <w:szCs w:val="26"/>
        </w:rPr>
        <w:t>Big Idea: Canada’s policies and treatment of minority peoples have negative and positive legacies</w:t>
      </w:r>
    </w:p>
    <w:p w:rsidR="00D27B2D" w:rsidRPr="00325FBE" w:rsidRDefault="00D25D5A" w:rsidP="00D25D5A">
      <w:pPr>
        <w:spacing w:after="0"/>
        <w:rPr>
          <w:b/>
          <w:sz w:val="26"/>
          <w:szCs w:val="26"/>
        </w:rPr>
      </w:pPr>
      <w:r w:rsidRPr="00325FBE">
        <w:rPr>
          <w:b/>
          <w:sz w:val="26"/>
          <w:szCs w:val="26"/>
        </w:rPr>
        <w:t>Big Idea:  Immigration and Multiculturalism continue to shape Canadian society and identity</w:t>
      </w:r>
    </w:p>
    <w:p w:rsidR="00325FBE" w:rsidRPr="00325FBE" w:rsidRDefault="00325FBE" w:rsidP="00D25D5A">
      <w:pPr>
        <w:spacing w:after="0"/>
        <w:rPr>
          <w:b/>
          <w:sz w:val="26"/>
          <w:szCs w:val="26"/>
        </w:rPr>
      </w:pPr>
    </w:p>
    <w:tbl>
      <w:tblPr>
        <w:tblStyle w:val="TableGrid"/>
        <w:tblW w:w="14454" w:type="dxa"/>
        <w:tblLook w:val="04A0" w:firstRow="1" w:lastRow="0" w:firstColumn="1" w:lastColumn="0" w:noHBand="0" w:noVBand="1"/>
      </w:tblPr>
      <w:tblGrid>
        <w:gridCol w:w="5224"/>
        <w:gridCol w:w="4410"/>
        <w:gridCol w:w="4820"/>
      </w:tblGrid>
      <w:tr w:rsidR="002A565A" w:rsidRPr="00325FBE" w:rsidTr="002A565A">
        <w:tc>
          <w:tcPr>
            <w:tcW w:w="5224" w:type="dxa"/>
          </w:tcPr>
          <w:p w:rsidR="002A565A" w:rsidRPr="00325FBE" w:rsidRDefault="002A565A" w:rsidP="002D0DE0">
            <w:pPr>
              <w:rPr>
                <w:sz w:val="26"/>
                <w:szCs w:val="26"/>
              </w:rPr>
            </w:pPr>
            <w:r w:rsidRPr="00325FBE">
              <w:rPr>
                <w:sz w:val="26"/>
                <w:szCs w:val="26"/>
              </w:rPr>
              <w:t xml:space="preserve">Title  </w:t>
            </w:r>
          </w:p>
        </w:tc>
        <w:tc>
          <w:tcPr>
            <w:tcW w:w="4410" w:type="dxa"/>
          </w:tcPr>
          <w:p w:rsidR="002A565A" w:rsidRPr="00325FBE" w:rsidRDefault="002A565A" w:rsidP="002D0DE0">
            <w:pPr>
              <w:rPr>
                <w:sz w:val="26"/>
                <w:szCs w:val="26"/>
              </w:rPr>
            </w:pPr>
            <w:r w:rsidRPr="00325FBE">
              <w:rPr>
                <w:sz w:val="26"/>
                <w:szCs w:val="26"/>
              </w:rPr>
              <w:t>Author</w:t>
            </w:r>
          </w:p>
        </w:tc>
        <w:tc>
          <w:tcPr>
            <w:tcW w:w="4820" w:type="dxa"/>
          </w:tcPr>
          <w:p w:rsidR="002A565A" w:rsidRPr="00325FBE" w:rsidRDefault="002A565A" w:rsidP="002D0DE0">
            <w:pPr>
              <w:rPr>
                <w:sz w:val="26"/>
                <w:szCs w:val="26"/>
              </w:rPr>
            </w:pPr>
            <w:r w:rsidRPr="00325FBE">
              <w:rPr>
                <w:sz w:val="26"/>
                <w:szCs w:val="26"/>
              </w:rPr>
              <w:t>ISBN / TBC</w:t>
            </w:r>
          </w:p>
        </w:tc>
      </w:tr>
      <w:tr w:rsidR="002A565A" w:rsidRPr="00325FBE" w:rsidTr="002A565A">
        <w:tc>
          <w:tcPr>
            <w:tcW w:w="5224" w:type="dxa"/>
          </w:tcPr>
          <w:p w:rsidR="002A565A" w:rsidRPr="00325FBE" w:rsidRDefault="002A565A" w:rsidP="00D602DF">
            <w:pPr>
              <w:rPr>
                <w:b/>
                <w:sz w:val="26"/>
                <w:szCs w:val="26"/>
              </w:rPr>
            </w:pPr>
            <w:r w:rsidRPr="00325FBE">
              <w:rPr>
                <w:b/>
                <w:sz w:val="26"/>
                <w:szCs w:val="26"/>
              </w:rPr>
              <w:t>Shi-</w:t>
            </w:r>
            <w:proofErr w:type="spellStart"/>
            <w:r w:rsidRPr="00325FBE">
              <w:rPr>
                <w:b/>
                <w:sz w:val="26"/>
                <w:szCs w:val="26"/>
              </w:rPr>
              <w:t>shi</w:t>
            </w:r>
            <w:proofErr w:type="spellEnd"/>
            <w:r w:rsidRPr="00325FBE">
              <w:rPr>
                <w:b/>
                <w:sz w:val="26"/>
                <w:szCs w:val="26"/>
              </w:rPr>
              <w:t>-</w:t>
            </w:r>
            <w:proofErr w:type="spellStart"/>
            <w:r w:rsidRPr="00325FBE">
              <w:rPr>
                <w:b/>
                <w:sz w:val="26"/>
                <w:szCs w:val="26"/>
              </w:rPr>
              <w:t>etko</w:t>
            </w:r>
            <w:proofErr w:type="spellEnd"/>
          </w:p>
        </w:tc>
        <w:tc>
          <w:tcPr>
            <w:tcW w:w="4410" w:type="dxa"/>
          </w:tcPr>
          <w:p w:rsidR="002A565A" w:rsidRPr="00325FBE" w:rsidRDefault="002A565A" w:rsidP="002D0DE0">
            <w:pPr>
              <w:rPr>
                <w:sz w:val="26"/>
                <w:szCs w:val="26"/>
              </w:rPr>
            </w:pPr>
            <w:r w:rsidRPr="00325FBE">
              <w:rPr>
                <w:sz w:val="26"/>
                <w:szCs w:val="26"/>
              </w:rPr>
              <w:t>Nicola I. Campbell</w:t>
            </w:r>
          </w:p>
        </w:tc>
        <w:tc>
          <w:tcPr>
            <w:tcW w:w="4820" w:type="dxa"/>
          </w:tcPr>
          <w:p w:rsidR="002A565A" w:rsidRPr="00325FBE" w:rsidRDefault="002A565A" w:rsidP="002D0DE0">
            <w:pPr>
              <w:rPr>
                <w:sz w:val="26"/>
                <w:szCs w:val="26"/>
              </w:rPr>
            </w:pPr>
            <w:r w:rsidRPr="00325FBE">
              <w:rPr>
                <w:sz w:val="26"/>
                <w:szCs w:val="26"/>
              </w:rPr>
              <w:t>978-0-88899-659-6</w:t>
            </w:r>
          </w:p>
        </w:tc>
      </w:tr>
      <w:tr w:rsidR="002A565A" w:rsidRPr="00325FBE" w:rsidTr="002A565A">
        <w:tc>
          <w:tcPr>
            <w:tcW w:w="5224" w:type="dxa"/>
          </w:tcPr>
          <w:p w:rsidR="002A565A" w:rsidRPr="00325FBE" w:rsidRDefault="002A565A" w:rsidP="002D0DE0">
            <w:pPr>
              <w:rPr>
                <w:b/>
                <w:sz w:val="26"/>
                <w:szCs w:val="26"/>
              </w:rPr>
            </w:pPr>
            <w:r w:rsidRPr="00325FBE">
              <w:rPr>
                <w:b/>
                <w:sz w:val="26"/>
                <w:szCs w:val="26"/>
              </w:rPr>
              <w:t>Shin-chi’s Canoe</w:t>
            </w:r>
          </w:p>
        </w:tc>
        <w:tc>
          <w:tcPr>
            <w:tcW w:w="4410" w:type="dxa"/>
          </w:tcPr>
          <w:p w:rsidR="002A565A" w:rsidRPr="00325FBE" w:rsidRDefault="002A565A" w:rsidP="002D0DE0">
            <w:pPr>
              <w:rPr>
                <w:sz w:val="26"/>
                <w:szCs w:val="26"/>
              </w:rPr>
            </w:pPr>
            <w:r w:rsidRPr="00325FBE">
              <w:rPr>
                <w:sz w:val="26"/>
                <w:szCs w:val="26"/>
              </w:rPr>
              <w:t>Nicola I. Campbell</w:t>
            </w:r>
          </w:p>
        </w:tc>
        <w:tc>
          <w:tcPr>
            <w:tcW w:w="4820" w:type="dxa"/>
          </w:tcPr>
          <w:p w:rsidR="002A565A" w:rsidRPr="00325FBE" w:rsidRDefault="002A565A" w:rsidP="002D0DE0">
            <w:pPr>
              <w:rPr>
                <w:sz w:val="26"/>
                <w:szCs w:val="26"/>
              </w:rPr>
            </w:pPr>
            <w:r w:rsidRPr="00325FBE">
              <w:rPr>
                <w:sz w:val="26"/>
                <w:szCs w:val="26"/>
              </w:rPr>
              <w:t>978-0-88899-857-6</w:t>
            </w:r>
          </w:p>
        </w:tc>
      </w:tr>
      <w:tr w:rsidR="002A565A" w:rsidRPr="00325FBE" w:rsidTr="002A565A">
        <w:tc>
          <w:tcPr>
            <w:tcW w:w="5224" w:type="dxa"/>
          </w:tcPr>
          <w:p w:rsidR="002A565A" w:rsidRPr="00325FBE" w:rsidRDefault="002A565A" w:rsidP="002D0DE0">
            <w:pPr>
              <w:rPr>
                <w:b/>
                <w:sz w:val="26"/>
                <w:szCs w:val="26"/>
              </w:rPr>
            </w:pPr>
            <w:r w:rsidRPr="00325FBE">
              <w:rPr>
                <w:b/>
                <w:sz w:val="26"/>
                <w:szCs w:val="26"/>
              </w:rPr>
              <w:t>When I Was Eight</w:t>
            </w:r>
          </w:p>
        </w:tc>
        <w:tc>
          <w:tcPr>
            <w:tcW w:w="4410" w:type="dxa"/>
          </w:tcPr>
          <w:p w:rsidR="002A565A" w:rsidRPr="00325FBE" w:rsidRDefault="002A565A" w:rsidP="002D0DE0">
            <w:pPr>
              <w:rPr>
                <w:sz w:val="26"/>
                <w:szCs w:val="26"/>
              </w:rPr>
            </w:pPr>
            <w:r w:rsidRPr="00325FBE">
              <w:rPr>
                <w:sz w:val="26"/>
                <w:szCs w:val="26"/>
              </w:rPr>
              <w:t>Christy Jordan-Fenton</w:t>
            </w:r>
          </w:p>
        </w:tc>
        <w:tc>
          <w:tcPr>
            <w:tcW w:w="4820" w:type="dxa"/>
          </w:tcPr>
          <w:p w:rsidR="002A565A" w:rsidRPr="00325FBE" w:rsidRDefault="002A565A" w:rsidP="002D0DE0">
            <w:pPr>
              <w:rPr>
                <w:sz w:val="26"/>
                <w:szCs w:val="26"/>
              </w:rPr>
            </w:pPr>
            <w:r w:rsidRPr="00325FBE">
              <w:rPr>
                <w:sz w:val="26"/>
                <w:szCs w:val="26"/>
              </w:rPr>
              <w:t>978-1-55451-490-8</w:t>
            </w:r>
          </w:p>
        </w:tc>
      </w:tr>
      <w:tr w:rsidR="002A565A" w:rsidRPr="00325FBE" w:rsidTr="002A565A">
        <w:tc>
          <w:tcPr>
            <w:tcW w:w="5224" w:type="dxa"/>
          </w:tcPr>
          <w:p w:rsidR="002A565A" w:rsidRPr="00325FBE" w:rsidRDefault="002A565A" w:rsidP="002D0DE0">
            <w:pPr>
              <w:rPr>
                <w:b/>
                <w:sz w:val="26"/>
                <w:szCs w:val="26"/>
              </w:rPr>
            </w:pPr>
            <w:r w:rsidRPr="00325FBE">
              <w:rPr>
                <w:b/>
                <w:sz w:val="26"/>
                <w:szCs w:val="26"/>
              </w:rPr>
              <w:t>Not My Girl</w:t>
            </w:r>
          </w:p>
        </w:tc>
        <w:tc>
          <w:tcPr>
            <w:tcW w:w="4410" w:type="dxa"/>
          </w:tcPr>
          <w:p w:rsidR="002A565A" w:rsidRPr="00325FBE" w:rsidRDefault="002A565A" w:rsidP="002D0DE0">
            <w:pPr>
              <w:rPr>
                <w:sz w:val="26"/>
                <w:szCs w:val="26"/>
              </w:rPr>
            </w:pPr>
            <w:r w:rsidRPr="00325FBE">
              <w:rPr>
                <w:sz w:val="26"/>
                <w:szCs w:val="26"/>
              </w:rPr>
              <w:t>Christy Jordan-Fenton</w:t>
            </w:r>
          </w:p>
        </w:tc>
        <w:tc>
          <w:tcPr>
            <w:tcW w:w="4820" w:type="dxa"/>
          </w:tcPr>
          <w:p w:rsidR="002A565A" w:rsidRPr="00325FBE" w:rsidRDefault="002A565A" w:rsidP="00FB0651">
            <w:pPr>
              <w:rPr>
                <w:sz w:val="26"/>
                <w:szCs w:val="26"/>
              </w:rPr>
            </w:pPr>
            <w:r w:rsidRPr="00325FBE">
              <w:rPr>
                <w:sz w:val="26"/>
                <w:szCs w:val="26"/>
              </w:rPr>
              <w:t>978155451625-4</w:t>
            </w:r>
          </w:p>
        </w:tc>
      </w:tr>
      <w:tr w:rsidR="002A565A" w:rsidRPr="00325FBE" w:rsidTr="002A565A">
        <w:tc>
          <w:tcPr>
            <w:tcW w:w="5224" w:type="dxa"/>
          </w:tcPr>
          <w:p w:rsidR="002A565A" w:rsidRPr="00325FBE" w:rsidRDefault="002A565A" w:rsidP="002D0DE0">
            <w:pPr>
              <w:rPr>
                <w:b/>
                <w:sz w:val="26"/>
                <w:szCs w:val="26"/>
              </w:rPr>
            </w:pPr>
            <w:r w:rsidRPr="00325FBE">
              <w:rPr>
                <w:b/>
                <w:sz w:val="26"/>
                <w:szCs w:val="26"/>
              </w:rPr>
              <w:t>The Matchbox Diary</w:t>
            </w:r>
          </w:p>
        </w:tc>
        <w:tc>
          <w:tcPr>
            <w:tcW w:w="4410" w:type="dxa"/>
          </w:tcPr>
          <w:p w:rsidR="002A565A" w:rsidRPr="00325FBE" w:rsidRDefault="002A565A" w:rsidP="002D0DE0">
            <w:pPr>
              <w:rPr>
                <w:sz w:val="26"/>
                <w:szCs w:val="26"/>
              </w:rPr>
            </w:pPr>
            <w:r w:rsidRPr="00325FBE">
              <w:rPr>
                <w:sz w:val="26"/>
                <w:szCs w:val="26"/>
              </w:rPr>
              <w:t>Paul Fleischman</w:t>
            </w:r>
          </w:p>
        </w:tc>
        <w:tc>
          <w:tcPr>
            <w:tcW w:w="4820" w:type="dxa"/>
          </w:tcPr>
          <w:p w:rsidR="002A565A" w:rsidRPr="00325FBE" w:rsidRDefault="002A565A" w:rsidP="002D0DE0">
            <w:pPr>
              <w:rPr>
                <w:sz w:val="26"/>
                <w:szCs w:val="26"/>
              </w:rPr>
            </w:pPr>
            <w:r w:rsidRPr="00325FBE">
              <w:rPr>
                <w:sz w:val="26"/>
                <w:szCs w:val="26"/>
              </w:rPr>
              <w:t>978-0763646011</w:t>
            </w:r>
          </w:p>
        </w:tc>
      </w:tr>
      <w:tr w:rsidR="002A565A" w:rsidRPr="00325FBE" w:rsidTr="002A565A">
        <w:trPr>
          <w:trHeight w:val="459"/>
        </w:trPr>
        <w:tc>
          <w:tcPr>
            <w:tcW w:w="5224" w:type="dxa"/>
            <w:tcBorders>
              <w:top w:val="single" w:sz="4" w:space="0" w:color="000000"/>
              <w:bottom w:val="single" w:sz="4" w:space="0" w:color="000000"/>
            </w:tcBorders>
          </w:tcPr>
          <w:p w:rsidR="002A565A" w:rsidRPr="00325FBE" w:rsidRDefault="002A565A" w:rsidP="002D0DE0">
            <w:pPr>
              <w:rPr>
                <w:b/>
                <w:sz w:val="26"/>
                <w:szCs w:val="26"/>
              </w:rPr>
            </w:pPr>
            <w:r w:rsidRPr="00325FBE">
              <w:rPr>
                <w:b/>
                <w:sz w:val="26"/>
                <w:szCs w:val="26"/>
              </w:rPr>
              <w:t>Naomi’s Tree</w:t>
            </w:r>
          </w:p>
        </w:tc>
        <w:tc>
          <w:tcPr>
            <w:tcW w:w="4410" w:type="dxa"/>
          </w:tcPr>
          <w:p w:rsidR="002A565A" w:rsidRPr="00325FBE" w:rsidRDefault="002A565A" w:rsidP="002D0DE0">
            <w:pPr>
              <w:rPr>
                <w:sz w:val="26"/>
                <w:szCs w:val="26"/>
              </w:rPr>
            </w:pPr>
            <w:r w:rsidRPr="00325FBE">
              <w:rPr>
                <w:sz w:val="26"/>
                <w:szCs w:val="26"/>
              </w:rPr>
              <w:t xml:space="preserve">Joy </w:t>
            </w:r>
            <w:proofErr w:type="spellStart"/>
            <w:r w:rsidRPr="00325FBE">
              <w:rPr>
                <w:sz w:val="26"/>
                <w:szCs w:val="26"/>
              </w:rPr>
              <w:t>Kogawa</w:t>
            </w:r>
            <w:proofErr w:type="spellEnd"/>
          </w:p>
        </w:tc>
        <w:tc>
          <w:tcPr>
            <w:tcW w:w="4820" w:type="dxa"/>
          </w:tcPr>
          <w:p w:rsidR="002A565A" w:rsidRPr="00325FBE" w:rsidRDefault="002A565A" w:rsidP="002D0DE0">
            <w:pPr>
              <w:rPr>
                <w:sz w:val="26"/>
                <w:szCs w:val="26"/>
              </w:rPr>
            </w:pPr>
            <w:r w:rsidRPr="00325FBE">
              <w:rPr>
                <w:sz w:val="26"/>
                <w:szCs w:val="26"/>
              </w:rPr>
              <w:t>978155451842</w:t>
            </w:r>
          </w:p>
        </w:tc>
      </w:tr>
      <w:tr w:rsidR="002A565A" w:rsidRPr="00325FBE" w:rsidTr="002A565A">
        <w:trPr>
          <w:trHeight w:val="460"/>
        </w:trPr>
        <w:tc>
          <w:tcPr>
            <w:tcW w:w="5224" w:type="dxa"/>
            <w:tcBorders>
              <w:top w:val="single" w:sz="4" w:space="0" w:color="000000"/>
              <w:bottom w:val="single" w:sz="4" w:space="0" w:color="000000"/>
            </w:tcBorders>
          </w:tcPr>
          <w:p w:rsidR="002A565A" w:rsidRPr="00325FBE" w:rsidRDefault="002A565A" w:rsidP="002D0DE0">
            <w:pPr>
              <w:rPr>
                <w:b/>
                <w:sz w:val="26"/>
                <w:szCs w:val="26"/>
              </w:rPr>
            </w:pPr>
            <w:r w:rsidRPr="00325FBE">
              <w:rPr>
                <w:b/>
                <w:sz w:val="26"/>
                <w:szCs w:val="26"/>
              </w:rPr>
              <w:t>The Name Jar</w:t>
            </w:r>
          </w:p>
        </w:tc>
        <w:tc>
          <w:tcPr>
            <w:tcW w:w="4410" w:type="dxa"/>
          </w:tcPr>
          <w:p w:rsidR="002A565A" w:rsidRPr="00325FBE" w:rsidRDefault="002A565A" w:rsidP="002D0DE0">
            <w:pPr>
              <w:rPr>
                <w:sz w:val="26"/>
                <w:szCs w:val="26"/>
              </w:rPr>
            </w:pPr>
            <w:proofErr w:type="spellStart"/>
            <w:r w:rsidRPr="00325FBE">
              <w:rPr>
                <w:sz w:val="26"/>
                <w:szCs w:val="26"/>
              </w:rPr>
              <w:t>Yangsook</w:t>
            </w:r>
            <w:proofErr w:type="spellEnd"/>
            <w:r w:rsidRPr="00325FBE">
              <w:rPr>
                <w:sz w:val="26"/>
                <w:szCs w:val="26"/>
              </w:rPr>
              <w:t xml:space="preserve"> Choi</w:t>
            </w:r>
          </w:p>
        </w:tc>
        <w:tc>
          <w:tcPr>
            <w:tcW w:w="4820" w:type="dxa"/>
          </w:tcPr>
          <w:p w:rsidR="002A565A" w:rsidRPr="00325FBE" w:rsidRDefault="002A565A" w:rsidP="002D0DE0">
            <w:pPr>
              <w:rPr>
                <w:sz w:val="26"/>
                <w:szCs w:val="26"/>
              </w:rPr>
            </w:pPr>
            <w:r w:rsidRPr="00325FBE">
              <w:rPr>
                <w:sz w:val="26"/>
                <w:szCs w:val="26"/>
              </w:rPr>
              <w:t>978-0-440-41799-6</w:t>
            </w:r>
          </w:p>
        </w:tc>
      </w:tr>
    </w:tbl>
    <w:tbl>
      <w:tblPr>
        <w:tblStyle w:val="TableGrid"/>
        <w:tblpPr w:leftFromText="180" w:rightFromText="180" w:vertAnchor="text" w:horzAnchor="margin" w:tblpY="281"/>
        <w:tblW w:w="0" w:type="auto"/>
        <w:tblLook w:val="04A0" w:firstRow="1" w:lastRow="0" w:firstColumn="1" w:lastColumn="0" w:noHBand="0" w:noVBand="1"/>
      </w:tblPr>
      <w:tblGrid>
        <w:gridCol w:w="5227"/>
        <w:gridCol w:w="9163"/>
      </w:tblGrid>
      <w:tr w:rsidR="00325FBE" w:rsidRPr="00325FBE" w:rsidTr="00325FBE">
        <w:tc>
          <w:tcPr>
            <w:tcW w:w="5240" w:type="dxa"/>
          </w:tcPr>
          <w:p w:rsidR="00325FBE" w:rsidRPr="00325FBE" w:rsidRDefault="00325FBE" w:rsidP="00325FBE">
            <w:pPr>
              <w:rPr>
                <w:b/>
                <w:color w:val="FF0000"/>
                <w:sz w:val="26"/>
                <w:szCs w:val="26"/>
              </w:rPr>
            </w:pPr>
            <w:r w:rsidRPr="00325FBE">
              <w:rPr>
                <w:b/>
                <w:color w:val="FF0000"/>
                <w:sz w:val="26"/>
                <w:szCs w:val="26"/>
              </w:rPr>
              <w:t xml:space="preserve">Title  </w:t>
            </w:r>
          </w:p>
        </w:tc>
        <w:tc>
          <w:tcPr>
            <w:tcW w:w="9185" w:type="dxa"/>
          </w:tcPr>
          <w:p w:rsidR="00325FBE" w:rsidRPr="00325FBE" w:rsidRDefault="00325FBE" w:rsidP="00325FBE">
            <w:pPr>
              <w:rPr>
                <w:b/>
                <w:color w:val="FF0000"/>
                <w:sz w:val="26"/>
                <w:szCs w:val="26"/>
              </w:rPr>
            </w:pPr>
            <w:r w:rsidRPr="00325FBE">
              <w:rPr>
                <w:b/>
                <w:color w:val="FF0000"/>
                <w:sz w:val="26"/>
                <w:szCs w:val="26"/>
              </w:rPr>
              <w:t>Teaching Ideas</w:t>
            </w:r>
          </w:p>
        </w:tc>
      </w:tr>
      <w:tr w:rsidR="00325FBE" w:rsidRPr="00325FBE" w:rsidTr="00325FBE">
        <w:tc>
          <w:tcPr>
            <w:tcW w:w="5240" w:type="dxa"/>
          </w:tcPr>
          <w:p w:rsidR="00325FBE" w:rsidRPr="00325FBE" w:rsidRDefault="00325FBE" w:rsidP="00325FBE">
            <w:pPr>
              <w:rPr>
                <w:color w:val="FF0000"/>
                <w:sz w:val="26"/>
                <w:szCs w:val="26"/>
              </w:rPr>
            </w:pPr>
            <w:r w:rsidRPr="00325FBE">
              <w:rPr>
                <w:color w:val="FF0000"/>
                <w:sz w:val="26"/>
                <w:szCs w:val="26"/>
              </w:rPr>
              <w:t>Shi-</w:t>
            </w:r>
            <w:proofErr w:type="spellStart"/>
            <w:r w:rsidRPr="00325FBE">
              <w:rPr>
                <w:color w:val="FF0000"/>
                <w:sz w:val="26"/>
                <w:szCs w:val="26"/>
              </w:rPr>
              <w:t>shi</w:t>
            </w:r>
            <w:proofErr w:type="spellEnd"/>
            <w:r w:rsidRPr="00325FBE">
              <w:rPr>
                <w:color w:val="FF0000"/>
                <w:sz w:val="26"/>
                <w:szCs w:val="26"/>
              </w:rPr>
              <w:t>-</w:t>
            </w:r>
            <w:proofErr w:type="spellStart"/>
            <w:r w:rsidRPr="00325FBE">
              <w:rPr>
                <w:color w:val="FF0000"/>
                <w:sz w:val="26"/>
                <w:szCs w:val="26"/>
              </w:rPr>
              <w:t>etko</w:t>
            </w:r>
            <w:proofErr w:type="spellEnd"/>
          </w:p>
        </w:tc>
        <w:tc>
          <w:tcPr>
            <w:tcW w:w="9185" w:type="dxa"/>
          </w:tcPr>
          <w:p w:rsidR="00325FBE" w:rsidRPr="00325FBE" w:rsidRDefault="00325FBE" w:rsidP="00325FBE">
            <w:pPr>
              <w:pStyle w:val="ListParagraph"/>
              <w:numPr>
                <w:ilvl w:val="0"/>
                <w:numId w:val="6"/>
              </w:numPr>
              <w:rPr>
                <w:color w:val="FF0000"/>
                <w:sz w:val="26"/>
                <w:szCs w:val="26"/>
              </w:rPr>
            </w:pPr>
            <w:r w:rsidRPr="00325FBE">
              <w:rPr>
                <w:color w:val="0070C0"/>
                <w:sz w:val="26"/>
                <w:szCs w:val="26"/>
              </w:rPr>
              <w:t>Curricular competency of Historical Perspective</w:t>
            </w:r>
          </w:p>
          <w:p w:rsidR="00325FBE" w:rsidRPr="00325FBE" w:rsidRDefault="00325FBE" w:rsidP="00325FBE">
            <w:pPr>
              <w:pStyle w:val="ListParagraph"/>
              <w:numPr>
                <w:ilvl w:val="0"/>
                <w:numId w:val="6"/>
              </w:numPr>
              <w:rPr>
                <w:color w:val="FF0000"/>
                <w:sz w:val="26"/>
                <w:szCs w:val="26"/>
              </w:rPr>
            </w:pPr>
            <w:r w:rsidRPr="00325FBE">
              <w:rPr>
                <w:color w:val="FF0000"/>
                <w:sz w:val="26"/>
                <w:szCs w:val="26"/>
              </w:rPr>
              <w:t>Possible question: How would you feel if you had to leave your family to go to school?</w:t>
            </w:r>
          </w:p>
        </w:tc>
      </w:tr>
      <w:tr w:rsidR="00325FBE" w:rsidRPr="00325FBE" w:rsidTr="00325FBE">
        <w:tc>
          <w:tcPr>
            <w:tcW w:w="5240" w:type="dxa"/>
          </w:tcPr>
          <w:p w:rsidR="00325FBE" w:rsidRPr="00325FBE" w:rsidRDefault="00325FBE" w:rsidP="00325FBE">
            <w:pPr>
              <w:rPr>
                <w:color w:val="FF0000"/>
                <w:sz w:val="26"/>
                <w:szCs w:val="26"/>
              </w:rPr>
            </w:pPr>
            <w:r w:rsidRPr="00325FBE">
              <w:rPr>
                <w:color w:val="FF0000"/>
                <w:sz w:val="26"/>
                <w:szCs w:val="26"/>
              </w:rPr>
              <w:t>Shin-chi’s Canoe</w:t>
            </w:r>
          </w:p>
        </w:tc>
        <w:tc>
          <w:tcPr>
            <w:tcW w:w="9185" w:type="dxa"/>
          </w:tcPr>
          <w:p w:rsidR="00325FBE" w:rsidRPr="00325FBE" w:rsidRDefault="00325FBE" w:rsidP="00325FBE">
            <w:pPr>
              <w:pStyle w:val="ListParagraph"/>
              <w:numPr>
                <w:ilvl w:val="0"/>
                <w:numId w:val="7"/>
              </w:numPr>
              <w:rPr>
                <w:color w:val="FF0000"/>
                <w:sz w:val="26"/>
                <w:szCs w:val="26"/>
              </w:rPr>
            </w:pPr>
            <w:r w:rsidRPr="00325FBE">
              <w:rPr>
                <w:color w:val="FF0000"/>
                <w:sz w:val="26"/>
                <w:szCs w:val="26"/>
              </w:rPr>
              <w:t>Re-do/Add to the Shi-</w:t>
            </w:r>
            <w:proofErr w:type="spellStart"/>
            <w:r w:rsidRPr="00325FBE">
              <w:rPr>
                <w:color w:val="FF0000"/>
                <w:sz w:val="26"/>
                <w:szCs w:val="26"/>
              </w:rPr>
              <w:t>shi</w:t>
            </w:r>
            <w:proofErr w:type="spellEnd"/>
            <w:r w:rsidRPr="00325FBE">
              <w:rPr>
                <w:color w:val="FF0000"/>
                <w:sz w:val="26"/>
                <w:szCs w:val="26"/>
              </w:rPr>
              <w:t>-</w:t>
            </w:r>
            <w:proofErr w:type="spellStart"/>
            <w:r w:rsidRPr="00325FBE">
              <w:rPr>
                <w:color w:val="FF0000"/>
                <w:sz w:val="26"/>
                <w:szCs w:val="26"/>
              </w:rPr>
              <w:t>etko</w:t>
            </w:r>
            <w:proofErr w:type="spellEnd"/>
            <w:r w:rsidRPr="00325FBE">
              <w:rPr>
                <w:color w:val="FF0000"/>
                <w:sz w:val="26"/>
                <w:szCs w:val="26"/>
              </w:rPr>
              <w:t xml:space="preserve"> question.</w:t>
            </w:r>
          </w:p>
        </w:tc>
      </w:tr>
      <w:tr w:rsidR="00325FBE" w:rsidRPr="00325FBE" w:rsidTr="00325FBE">
        <w:tc>
          <w:tcPr>
            <w:tcW w:w="5240" w:type="dxa"/>
          </w:tcPr>
          <w:p w:rsidR="00325FBE" w:rsidRPr="00325FBE" w:rsidRDefault="00325FBE" w:rsidP="00325FBE">
            <w:pPr>
              <w:rPr>
                <w:color w:val="FF0000"/>
                <w:sz w:val="26"/>
                <w:szCs w:val="26"/>
              </w:rPr>
            </w:pPr>
            <w:r w:rsidRPr="00325FBE">
              <w:rPr>
                <w:color w:val="FF0000"/>
                <w:sz w:val="26"/>
                <w:szCs w:val="26"/>
              </w:rPr>
              <w:t>When I Was Eight</w:t>
            </w:r>
          </w:p>
        </w:tc>
        <w:tc>
          <w:tcPr>
            <w:tcW w:w="9185" w:type="dxa"/>
          </w:tcPr>
          <w:p w:rsidR="00325FBE" w:rsidRPr="00325FBE" w:rsidRDefault="00325FBE" w:rsidP="00325FBE">
            <w:pPr>
              <w:pStyle w:val="ListParagraph"/>
              <w:numPr>
                <w:ilvl w:val="0"/>
                <w:numId w:val="7"/>
              </w:numPr>
              <w:rPr>
                <w:color w:val="0070C0"/>
                <w:sz w:val="26"/>
                <w:szCs w:val="26"/>
              </w:rPr>
            </w:pPr>
            <w:r w:rsidRPr="00325FBE">
              <w:rPr>
                <w:color w:val="0070C0"/>
                <w:sz w:val="26"/>
                <w:szCs w:val="26"/>
              </w:rPr>
              <w:t>Curricular competency of Historical Perspective</w:t>
            </w:r>
          </w:p>
          <w:p w:rsidR="00325FBE" w:rsidRPr="00325FBE" w:rsidRDefault="00325FBE" w:rsidP="00325FBE">
            <w:pPr>
              <w:pStyle w:val="ListParagraph"/>
              <w:numPr>
                <w:ilvl w:val="0"/>
                <w:numId w:val="7"/>
              </w:numPr>
              <w:rPr>
                <w:color w:val="FF0000"/>
                <w:sz w:val="26"/>
                <w:szCs w:val="26"/>
              </w:rPr>
            </w:pPr>
            <w:r w:rsidRPr="00325FBE">
              <w:rPr>
                <w:color w:val="FF0000"/>
                <w:sz w:val="26"/>
                <w:szCs w:val="26"/>
              </w:rPr>
              <w:t>Possible teaching tool: Binary opposites. Have students consider strong/weak, right/wrong, etc.</w:t>
            </w:r>
          </w:p>
        </w:tc>
      </w:tr>
      <w:tr w:rsidR="00325FBE" w:rsidRPr="00325FBE" w:rsidTr="00325FBE">
        <w:tc>
          <w:tcPr>
            <w:tcW w:w="5240" w:type="dxa"/>
          </w:tcPr>
          <w:p w:rsidR="00325FBE" w:rsidRPr="00325FBE" w:rsidRDefault="00325FBE" w:rsidP="00325FBE">
            <w:pPr>
              <w:rPr>
                <w:color w:val="FF0000"/>
                <w:sz w:val="26"/>
                <w:szCs w:val="26"/>
              </w:rPr>
            </w:pPr>
            <w:r w:rsidRPr="00325FBE">
              <w:rPr>
                <w:color w:val="FF0000"/>
                <w:sz w:val="26"/>
                <w:szCs w:val="26"/>
              </w:rPr>
              <w:t>Not My Girl</w:t>
            </w:r>
          </w:p>
        </w:tc>
        <w:tc>
          <w:tcPr>
            <w:tcW w:w="9185" w:type="dxa"/>
          </w:tcPr>
          <w:p w:rsidR="00325FBE" w:rsidRPr="00325FBE" w:rsidRDefault="00325FBE" w:rsidP="00325FBE">
            <w:pPr>
              <w:pStyle w:val="ListParagraph"/>
              <w:numPr>
                <w:ilvl w:val="0"/>
                <w:numId w:val="8"/>
              </w:numPr>
              <w:rPr>
                <w:color w:val="FF0000"/>
                <w:sz w:val="26"/>
                <w:szCs w:val="26"/>
              </w:rPr>
            </w:pPr>
            <w:r w:rsidRPr="00325FBE">
              <w:rPr>
                <w:color w:val="FF0000"/>
                <w:sz w:val="26"/>
                <w:szCs w:val="26"/>
              </w:rPr>
              <w:t>Same as above!</w:t>
            </w:r>
          </w:p>
        </w:tc>
      </w:tr>
      <w:tr w:rsidR="00325FBE" w:rsidRPr="00325FBE" w:rsidTr="00325FBE">
        <w:tc>
          <w:tcPr>
            <w:tcW w:w="5240" w:type="dxa"/>
          </w:tcPr>
          <w:p w:rsidR="00325FBE" w:rsidRPr="00325FBE" w:rsidRDefault="00325FBE" w:rsidP="00325FBE">
            <w:pPr>
              <w:rPr>
                <w:color w:val="FF0000"/>
                <w:sz w:val="26"/>
                <w:szCs w:val="26"/>
              </w:rPr>
            </w:pPr>
            <w:r w:rsidRPr="00325FBE">
              <w:rPr>
                <w:color w:val="FF0000"/>
                <w:sz w:val="26"/>
                <w:szCs w:val="26"/>
              </w:rPr>
              <w:t>The Matchbox Diary</w:t>
            </w:r>
          </w:p>
        </w:tc>
        <w:tc>
          <w:tcPr>
            <w:tcW w:w="9185" w:type="dxa"/>
          </w:tcPr>
          <w:p w:rsidR="00325FBE" w:rsidRPr="00325FBE" w:rsidRDefault="00325FBE" w:rsidP="00325FBE">
            <w:pPr>
              <w:pStyle w:val="ListParagraph"/>
              <w:numPr>
                <w:ilvl w:val="0"/>
                <w:numId w:val="8"/>
              </w:numPr>
              <w:rPr>
                <w:color w:val="0070C0"/>
                <w:sz w:val="26"/>
                <w:szCs w:val="26"/>
              </w:rPr>
            </w:pPr>
            <w:r w:rsidRPr="00325FBE">
              <w:rPr>
                <w:color w:val="0070C0"/>
                <w:sz w:val="26"/>
                <w:szCs w:val="26"/>
              </w:rPr>
              <w:t>Curricular competency of Historical Perspective</w:t>
            </w:r>
          </w:p>
          <w:p w:rsidR="00325FBE" w:rsidRPr="00325FBE" w:rsidRDefault="00325FBE" w:rsidP="00325FBE">
            <w:pPr>
              <w:pStyle w:val="ListParagraph"/>
              <w:numPr>
                <w:ilvl w:val="0"/>
                <w:numId w:val="8"/>
              </w:numPr>
              <w:rPr>
                <w:color w:val="FF0000"/>
                <w:sz w:val="26"/>
                <w:szCs w:val="26"/>
              </w:rPr>
            </w:pPr>
            <w:r w:rsidRPr="00325FBE">
              <w:rPr>
                <w:color w:val="FF0000"/>
                <w:sz w:val="26"/>
                <w:szCs w:val="26"/>
              </w:rPr>
              <w:t>Builds on the immigrant experience from Ghost Train and Railway Trilogy from grade 4.</w:t>
            </w:r>
          </w:p>
          <w:p w:rsidR="00325FBE" w:rsidRPr="00325FBE" w:rsidRDefault="00325FBE" w:rsidP="00325FBE">
            <w:pPr>
              <w:pStyle w:val="ListParagraph"/>
              <w:numPr>
                <w:ilvl w:val="0"/>
                <w:numId w:val="8"/>
              </w:numPr>
              <w:rPr>
                <w:color w:val="FF0000"/>
                <w:sz w:val="26"/>
                <w:szCs w:val="26"/>
              </w:rPr>
            </w:pPr>
            <w:r w:rsidRPr="00325FBE">
              <w:rPr>
                <w:color w:val="FF0000"/>
                <w:sz w:val="26"/>
                <w:szCs w:val="26"/>
              </w:rPr>
              <w:t>Possible question: Have students consider the Italian versus Aboriginal perspective</w:t>
            </w:r>
          </w:p>
        </w:tc>
      </w:tr>
      <w:tr w:rsidR="00325FBE" w:rsidRPr="00325FBE" w:rsidTr="00325FBE">
        <w:trPr>
          <w:trHeight w:val="362"/>
        </w:trPr>
        <w:tc>
          <w:tcPr>
            <w:tcW w:w="5240" w:type="dxa"/>
            <w:tcBorders>
              <w:top w:val="single" w:sz="4" w:space="0" w:color="000000"/>
              <w:bottom w:val="single" w:sz="4" w:space="0" w:color="000000"/>
            </w:tcBorders>
          </w:tcPr>
          <w:p w:rsidR="00325FBE" w:rsidRPr="00325FBE" w:rsidRDefault="00325FBE" w:rsidP="00325FBE">
            <w:pPr>
              <w:rPr>
                <w:color w:val="FF0000"/>
                <w:sz w:val="26"/>
                <w:szCs w:val="26"/>
              </w:rPr>
            </w:pPr>
            <w:r w:rsidRPr="00325FBE">
              <w:rPr>
                <w:color w:val="FF0000"/>
                <w:sz w:val="26"/>
                <w:szCs w:val="26"/>
              </w:rPr>
              <w:t>Naomi’s Tree</w:t>
            </w:r>
          </w:p>
        </w:tc>
        <w:tc>
          <w:tcPr>
            <w:tcW w:w="9185" w:type="dxa"/>
          </w:tcPr>
          <w:p w:rsidR="00325FBE" w:rsidRPr="00325FBE" w:rsidRDefault="00325FBE" w:rsidP="00325FBE">
            <w:pPr>
              <w:pStyle w:val="ListParagraph"/>
              <w:numPr>
                <w:ilvl w:val="0"/>
                <w:numId w:val="7"/>
              </w:numPr>
              <w:rPr>
                <w:color w:val="0070C0"/>
                <w:sz w:val="26"/>
                <w:szCs w:val="26"/>
              </w:rPr>
            </w:pPr>
            <w:r w:rsidRPr="00325FBE">
              <w:rPr>
                <w:color w:val="0070C0"/>
                <w:sz w:val="26"/>
                <w:szCs w:val="26"/>
              </w:rPr>
              <w:t>Curricular competency of Historical Perspective</w:t>
            </w:r>
          </w:p>
        </w:tc>
      </w:tr>
      <w:tr w:rsidR="00325FBE" w:rsidRPr="00325FBE" w:rsidTr="00325FBE">
        <w:trPr>
          <w:trHeight w:val="460"/>
        </w:trPr>
        <w:tc>
          <w:tcPr>
            <w:tcW w:w="5240" w:type="dxa"/>
            <w:tcBorders>
              <w:top w:val="single" w:sz="4" w:space="0" w:color="000000"/>
              <w:bottom w:val="single" w:sz="4" w:space="0" w:color="000000"/>
            </w:tcBorders>
          </w:tcPr>
          <w:p w:rsidR="00325FBE" w:rsidRPr="00325FBE" w:rsidRDefault="00325FBE" w:rsidP="00325FBE">
            <w:pPr>
              <w:rPr>
                <w:color w:val="FF0000"/>
                <w:sz w:val="26"/>
                <w:szCs w:val="26"/>
              </w:rPr>
            </w:pPr>
            <w:r w:rsidRPr="00325FBE">
              <w:rPr>
                <w:color w:val="FF0000"/>
                <w:sz w:val="26"/>
                <w:szCs w:val="26"/>
              </w:rPr>
              <w:t>The Name Jar</w:t>
            </w:r>
          </w:p>
        </w:tc>
        <w:tc>
          <w:tcPr>
            <w:tcW w:w="9185" w:type="dxa"/>
          </w:tcPr>
          <w:p w:rsidR="00325FBE" w:rsidRPr="00325FBE" w:rsidRDefault="00325FBE" w:rsidP="00325FBE">
            <w:pPr>
              <w:pStyle w:val="ListParagraph"/>
              <w:numPr>
                <w:ilvl w:val="0"/>
                <w:numId w:val="7"/>
              </w:numPr>
              <w:rPr>
                <w:color w:val="0070C0"/>
                <w:sz w:val="26"/>
                <w:szCs w:val="26"/>
              </w:rPr>
            </w:pPr>
            <w:r w:rsidRPr="00325FBE">
              <w:rPr>
                <w:color w:val="0070C0"/>
                <w:sz w:val="26"/>
                <w:szCs w:val="26"/>
              </w:rPr>
              <w:t>Curricular competency of Historical Perspective</w:t>
            </w:r>
          </w:p>
        </w:tc>
      </w:tr>
    </w:tbl>
    <w:p w:rsidR="00BB1937" w:rsidRPr="00325FBE" w:rsidRDefault="006268A4" w:rsidP="00325FBE">
      <w:pPr>
        <w:jc w:val="center"/>
        <w:rPr>
          <w:b/>
          <w:sz w:val="28"/>
          <w:szCs w:val="28"/>
        </w:rPr>
      </w:pPr>
      <w:r w:rsidRPr="00325FBE">
        <w:rPr>
          <w:b/>
          <w:sz w:val="26"/>
          <w:szCs w:val="26"/>
        </w:rPr>
        <w:t>A</w:t>
      </w:r>
      <w:r w:rsidR="00BB1937" w:rsidRPr="00325FBE">
        <w:rPr>
          <w:b/>
          <w:sz w:val="26"/>
          <w:szCs w:val="26"/>
        </w:rPr>
        <w:t xml:space="preserve">ll of these resources are well suited to explore Historical Perspective </w:t>
      </w:r>
      <w:r w:rsidR="00325FBE">
        <w:rPr>
          <w:b/>
          <w:sz w:val="26"/>
          <w:szCs w:val="26"/>
        </w:rPr>
        <w:t>(</w:t>
      </w:r>
      <w:r w:rsidR="00BB1937" w:rsidRPr="00325FBE">
        <w:rPr>
          <w:b/>
          <w:sz w:val="26"/>
          <w:szCs w:val="26"/>
        </w:rPr>
        <w:t>specifica</w:t>
      </w:r>
      <w:r w:rsidRPr="00325FBE">
        <w:rPr>
          <w:b/>
          <w:sz w:val="26"/>
          <w:szCs w:val="26"/>
        </w:rPr>
        <w:t xml:space="preserve">lly Aboriginal, </w:t>
      </w:r>
      <w:r w:rsidR="00325FBE" w:rsidRPr="00325FBE">
        <w:rPr>
          <w:b/>
          <w:sz w:val="26"/>
          <w:szCs w:val="26"/>
        </w:rPr>
        <w:t xml:space="preserve">European </w:t>
      </w:r>
      <w:r w:rsidRPr="00325FBE">
        <w:rPr>
          <w:b/>
          <w:sz w:val="26"/>
          <w:szCs w:val="26"/>
        </w:rPr>
        <w:t>and Asia</w:t>
      </w:r>
      <w:r w:rsidR="00BB1937" w:rsidRPr="00325FBE">
        <w:rPr>
          <w:b/>
          <w:sz w:val="26"/>
          <w:szCs w:val="26"/>
        </w:rPr>
        <w:t>n</w:t>
      </w:r>
      <w:r w:rsidR="00325FBE">
        <w:rPr>
          <w:b/>
          <w:sz w:val="26"/>
          <w:szCs w:val="26"/>
        </w:rPr>
        <w:t>)</w:t>
      </w:r>
    </w:p>
    <w:p w:rsidR="006268A4" w:rsidRPr="0001268E" w:rsidRDefault="006268A4" w:rsidP="006268A4">
      <w:pPr>
        <w:spacing w:after="0" w:line="240" w:lineRule="auto"/>
        <w:rPr>
          <w:b/>
          <w:sz w:val="32"/>
          <w:szCs w:val="32"/>
        </w:rPr>
      </w:pPr>
      <w:r w:rsidRPr="0001268E">
        <w:rPr>
          <w:b/>
          <w:sz w:val="32"/>
          <w:szCs w:val="32"/>
        </w:rPr>
        <w:lastRenderedPageBreak/>
        <w:t>Grade Six</w:t>
      </w:r>
    </w:p>
    <w:p w:rsidR="006268A4" w:rsidRPr="00496924" w:rsidRDefault="006268A4" w:rsidP="006268A4">
      <w:pPr>
        <w:spacing w:after="0" w:line="240" w:lineRule="auto"/>
        <w:rPr>
          <w:b/>
          <w:sz w:val="32"/>
          <w:szCs w:val="32"/>
        </w:rPr>
      </w:pPr>
      <w:r w:rsidRPr="00496924">
        <w:rPr>
          <w:b/>
          <w:sz w:val="32"/>
          <w:szCs w:val="32"/>
        </w:rPr>
        <w:t>Big Idea: Complex global problems require international cooperation to make difficult choices for the future</w:t>
      </w:r>
    </w:p>
    <w:p w:rsidR="00D27B2D" w:rsidRPr="00496924" w:rsidRDefault="006268A4" w:rsidP="006268A4">
      <w:pPr>
        <w:spacing w:after="0" w:line="240" w:lineRule="auto"/>
        <w:rPr>
          <w:b/>
          <w:sz w:val="32"/>
          <w:szCs w:val="32"/>
        </w:rPr>
      </w:pPr>
      <w:r w:rsidRPr="00496924">
        <w:rPr>
          <w:b/>
          <w:sz w:val="32"/>
          <w:szCs w:val="32"/>
        </w:rPr>
        <w:t>Big Idea: Systems of government vary in their respect for human rights and freedoms</w:t>
      </w:r>
    </w:p>
    <w:p w:rsidR="00D27B2D" w:rsidRDefault="00D27B2D" w:rsidP="006268A4">
      <w:pPr>
        <w:spacing w:after="0" w:line="240" w:lineRule="auto"/>
        <w:rPr>
          <w:sz w:val="32"/>
          <w:szCs w:val="32"/>
        </w:rPr>
      </w:pPr>
    </w:p>
    <w:tbl>
      <w:tblPr>
        <w:tblStyle w:val="TableGrid"/>
        <w:tblW w:w="14454" w:type="dxa"/>
        <w:tblLook w:val="04A0" w:firstRow="1" w:lastRow="0" w:firstColumn="1" w:lastColumn="0" w:noHBand="0" w:noVBand="1"/>
      </w:tblPr>
      <w:tblGrid>
        <w:gridCol w:w="6374"/>
        <w:gridCol w:w="4253"/>
        <w:gridCol w:w="3827"/>
      </w:tblGrid>
      <w:tr w:rsidR="002A565A" w:rsidTr="002A565A">
        <w:tc>
          <w:tcPr>
            <w:tcW w:w="6374" w:type="dxa"/>
          </w:tcPr>
          <w:p w:rsidR="002A565A" w:rsidRDefault="002A565A" w:rsidP="006268A4">
            <w:pPr>
              <w:rPr>
                <w:sz w:val="32"/>
                <w:szCs w:val="32"/>
              </w:rPr>
            </w:pPr>
            <w:r>
              <w:rPr>
                <w:sz w:val="32"/>
                <w:szCs w:val="32"/>
              </w:rPr>
              <w:t xml:space="preserve">Title  </w:t>
            </w:r>
          </w:p>
        </w:tc>
        <w:tc>
          <w:tcPr>
            <w:tcW w:w="4253" w:type="dxa"/>
          </w:tcPr>
          <w:p w:rsidR="002A565A" w:rsidRDefault="002A565A" w:rsidP="006268A4">
            <w:pPr>
              <w:rPr>
                <w:sz w:val="32"/>
                <w:szCs w:val="32"/>
              </w:rPr>
            </w:pPr>
            <w:r>
              <w:rPr>
                <w:sz w:val="32"/>
                <w:szCs w:val="32"/>
              </w:rPr>
              <w:t>Author</w:t>
            </w:r>
          </w:p>
        </w:tc>
        <w:tc>
          <w:tcPr>
            <w:tcW w:w="3827" w:type="dxa"/>
          </w:tcPr>
          <w:p w:rsidR="002A565A" w:rsidRDefault="002A565A" w:rsidP="006268A4">
            <w:pPr>
              <w:rPr>
                <w:sz w:val="32"/>
                <w:szCs w:val="32"/>
              </w:rPr>
            </w:pPr>
            <w:r>
              <w:rPr>
                <w:sz w:val="32"/>
                <w:szCs w:val="32"/>
              </w:rPr>
              <w:t>ISBN/TBC</w:t>
            </w:r>
          </w:p>
        </w:tc>
      </w:tr>
      <w:tr w:rsidR="002A565A" w:rsidTr="002A565A">
        <w:tc>
          <w:tcPr>
            <w:tcW w:w="6374" w:type="dxa"/>
          </w:tcPr>
          <w:p w:rsidR="002A565A" w:rsidRPr="006268A4" w:rsidRDefault="002A565A" w:rsidP="002D0DE0">
            <w:pPr>
              <w:rPr>
                <w:sz w:val="32"/>
                <w:szCs w:val="32"/>
              </w:rPr>
            </w:pPr>
            <w:r w:rsidRPr="006268A4">
              <w:rPr>
                <w:sz w:val="32"/>
                <w:szCs w:val="32"/>
              </w:rPr>
              <w:t>One Well</w:t>
            </w:r>
          </w:p>
        </w:tc>
        <w:tc>
          <w:tcPr>
            <w:tcW w:w="4253" w:type="dxa"/>
          </w:tcPr>
          <w:p w:rsidR="002A565A" w:rsidRDefault="002A565A" w:rsidP="002D0DE0">
            <w:pPr>
              <w:rPr>
                <w:sz w:val="32"/>
                <w:szCs w:val="32"/>
              </w:rPr>
            </w:pPr>
            <w:r>
              <w:rPr>
                <w:sz w:val="32"/>
                <w:szCs w:val="32"/>
              </w:rPr>
              <w:t>Rochelle Strauss</w:t>
            </w:r>
          </w:p>
        </w:tc>
        <w:tc>
          <w:tcPr>
            <w:tcW w:w="3827" w:type="dxa"/>
          </w:tcPr>
          <w:p w:rsidR="002A565A" w:rsidRPr="008F17B7" w:rsidRDefault="002A565A" w:rsidP="002D0DE0">
            <w:pPr>
              <w:rPr>
                <w:sz w:val="32"/>
                <w:szCs w:val="32"/>
              </w:rPr>
            </w:pPr>
            <w:r w:rsidRPr="008F17B7">
              <w:rPr>
                <w:sz w:val="32"/>
                <w:szCs w:val="32"/>
              </w:rPr>
              <w:t>978-1-5533-7954-6</w:t>
            </w:r>
          </w:p>
        </w:tc>
      </w:tr>
      <w:tr w:rsidR="002A565A" w:rsidTr="002A565A">
        <w:tc>
          <w:tcPr>
            <w:tcW w:w="6374" w:type="dxa"/>
          </w:tcPr>
          <w:p w:rsidR="002A565A" w:rsidRPr="006268A4" w:rsidRDefault="002A565A" w:rsidP="002D0DE0">
            <w:pPr>
              <w:rPr>
                <w:sz w:val="32"/>
                <w:szCs w:val="32"/>
              </w:rPr>
            </w:pPr>
            <w:r w:rsidRPr="006268A4">
              <w:rPr>
                <w:sz w:val="32"/>
                <w:szCs w:val="32"/>
              </w:rPr>
              <w:t>One Plastic Bag</w:t>
            </w:r>
          </w:p>
        </w:tc>
        <w:tc>
          <w:tcPr>
            <w:tcW w:w="4253" w:type="dxa"/>
          </w:tcPr>
          <w:p w:rsidR="002A565A" w:rsidRDefault="002A565A" w:rsidP="002D0DE0">
            <w:pPr>
              <w:rPr>
                <w:sz w:val="32"/>
                <w:szCs w:val="32"/>
              </w:rPr>
            </w:pPr>
            <w:r>
              <w:rPr>
                <w:sz w:val="32"/>
                <w:szCs w:val="32"/>
              </w:rPr>
              <w:t>Miranda Paul</w:t>
            </w:r>
          </w:p>
        </w:tc>
        <w:tc>
          <w:tcPr>
            <w:tcW w:w="3827" w:type="dxa"/>
          </w:tcPr>
          <w:p w:rsidR="002A565A" w:rsidRDefault="002A565A" w:rsidP="002D0DE0">
            <w:pPr>
              <w:rPr>
                <w:sz w:val="32"/>
                <w:szCs w:val="32"/>
              </w:rPr>
            </w:pPr>
            <w:r>
              <w:rPr>
                <w:sz w:val="32"/>
                <w:szCs w:val="32"/>
              </w:rPr>
              <w:t>978-1-4677-1608-6</w:t>
            </w:r>
          </w:p>
        </w:tc>
      </w:tr>
      <w:tr w:rsidR="002A565A" w:rsidTr="002A565A">
        <w:tc>
          <w:tcPr>
            <w:tcW w:w="6374" w:type="dxa"/>
          </w:tcPr>
          <w:p w:rsidR="002A565A" w:rsidRPr="006268A4" w:rsidRDefault="002A565A" w:rsidP="002D0DE0">
            <w:pPr>
              <w:rPr>
                <w:sz w:val="32"/>
                <w:szCs w:val="32"/>
              </w:rPr>
            </w:pPr>
            <w:r w:rsidRPr="006268A4">
              <w:rPr>
                <w:sz w:val="32"/>
                <w:szCs w:val="32"/>
              </w:rPr>
              <w:t>The Boy Who Harnessed The Wind</w:t>
            </w:r>
          </w:p>
        </w:tc>
        <w:tc>
          <w:tcPr>
            <w:tcW w:w="4253" w:type="dxa"/>
          </w:tcPr>
          <w:p w:rsidR="002A565A" w:rsidRDefault="002A565A" w:rsidP="002D0DE0">
            <w:pPr>
              <w:rPr>
                <w:sz w:val="32"/>
                <w:szCs w:val="32"/>
              </w:rPr>
            </w:pPr>
            <w:r>
              <w:rPr>
                <w:sz w:val="32"/>
                <w:szCs w:val="32"/>
              </w:rPr>
              <w:t xml:space="preserve">William </w:t>
            </w:r>
            <w:proofErr w:type="spellStart"/>
            <w:r>
              <w:rPr>
                <w:sz w:val="32"/>
                <w:szCs w:val="32"/>
              </w:rPr>
              <w:t>Kamkwamba</w:t>
            </w:r>
            <w:proofErr w:type="spellEnd"/>
            <w:r>
              <w:rPr>
                <w:sz w:val="32"/>
                <w:szCs w:val="32"/>
              </w:rPr>
              <w:t xml:space="preserve"> and Bryan </w:t>
            </w:r>
            <w:proofErr w:type="spellStart"/>
            <w:r>
              <w:rPr>
                <w:sz w:val="32"/>
                <w:szCs w:val="32"/>
              </w:rPr>
              <w:t>Mealer</w:t>
            </w:r>
            <w:proofErr w:type="spellEnd"/>
          </w:p>
        </w:tc>
        <w:tc>
          <w:tcPr>
            <w:tcW w:w="3827" w:type="dxa"/>
          </w:tcPr>
          <w:p w:rsidR="002A565A" w:rsidRDefault="002A565A" w:rsidP="002D0DE0">
            <w:pPr>
              <w:rPr>
                <w:sz w:val="32"/>
                <w:szCs w:val="32"/>
              </w:rPr>
            </w:pPr>
            <w:r>
              <w:rPr>
                <w:sz w:val="32"/>
                <w:szCs w:val="32"/>
              </w:rPr>
              <w:t>978-0545-59188-1</w:t>
            </w:r>
          </w:p>
        </w:tc>
      </w:tr>
      <w:tr w:rsidR="002A565A" w:rsidTr="002A565A">
        <w:tc>
          <w:tcPr>
            <w:tcW w:w="6374" w:type="dxa"/>
          </w:tcPr>
          <w:p w:rsidR="002A565A" w:rsidRPr="006268A4" w:rsidRDefault="002A565A" w:rsidP="002D0DE0">
            <w:pPr>
              <w:rPr>
                <w:sz w:val="32"/>
                <w:szCs w:val="32"/>
              </w:rPr>
            </w:pPr>
            <w:r w:rsidRPr="006268A4">
              <w:rPr>
                <w:sz w:val="32"/>
                <w:szCs w:val="32"/>
              </w:rPr>
              <w:t>Every Day is Malala Day</w:t>
            </w:r>
          </w:p>
        </w:tc>
        <w:tc>
          <w:tcPr>
            <w:tcW w:w="4253" w:type="dxa"/>
          </w:tcPr>
          <w:p w:rsidR="002A565A" w:rsidRDefault="002A565A" w:rsidP="002D0DE0">
            <w:pPr>
              <w:rPr>
                <w:sz w:val="32"/>
                <w:szCs w:val="32"/>
              </w:rPr>
            </w:pPr>
            <w:r>
              <w:rPr>
                <w:sz w:val="32"/>
                <w:szCs w:val="32"/>
              </w:rPr>
              <w:t xml:space="preserve">Rosemary </w:t>
            </w:r>
            <w:proofErr w:type="spellStart"/>
            <w:r>
              <w:rPr>
                <w:sz w:val="32"/>
                <w:szCs w:val="32"/>
              </w:rPr>
              <w:t>McCarney</w:t>
            </w:r>
            <w:proofErr w:type="spellEnd"/>
          </w:p>
        </w:tc>
        <w:tc>
          <w:tcPr>
            <w:tcW w:w="3827" w:type="dxa"/>
          </w:tcPr>
          <w:p w:rsidR="002A565A" w:rsidRDefault="002A565A" w:rsidP="002D0DE0">
            <w:pPr>
              <w:rPr>
                <w:sz w:val="32"/>
                <w:szCs w:val="32"/>
              </w:rPr>
            </w:pPr>
            <w:r>
              <w:rPr>
                <w:sz w:val="32"/>
                <w:szCs w:val="32"/>
              </w:rPr>
              <w:t>978-1-927583-31-9</w:t>
            </w:r>
          </w:p>
        </w:tc>
      </w:tr>
      <w:tr w:rsidR="002A565A" w:rsidTr="002A565A">
        <w:trPr>
          <w:trHeight w:val="578"/>
        </w:trPr>
        <w:tc>
          <w:tcPr>
            <w:tcW w:w="6374" w:type="dxa"/>
          </w:tcPr>
          <w:p w:rsidR="002A565A" w:rsidRPr="006268A4" w:rsidRDefault="002A565A" w:rsidP="002D0DE0">
            <w:pPr>
              <w:rPr>
                <w:sz w:val="32"/>
                <w:szCs w:val="32"/>
              </w:rPr>
            </w:pPr>
            <w:r w:rsidRPr="006268A4">
              <w:rPr>
                <w:sz w:val="32"/>
                <w:szCs w:val="32"/>
              </w:rPr>
              <w:t>Our Rights: How Kids are Changing the World</w:t>
            </w:r>
          </w:p>
        </w:tc>
        <w:tc>
          <w:tcPr>
            <w:tcW w:w="4253" w:type="dxa"/>
          </w:tcPr>
          <w:p w:rsidR="002A565A" w:rsidRDefault="002A565A" w:rsidP="002D0DE0">
            <w:pPr>
              <w:rPr>
                <w:sz w:val="32"/>
                <w:szCs w:val="32"/>
              </w:rPr>
            </w:pPr>
            <w:r>
              <w:rPr>
                <w:sz w:val="32"/>
                <w:szCs w:val="32"/>
              </w:rPr>
              <w:t>Janet Wilson</w:t>
            </w:r>
          </w:p>
        </w:tc>
        <w:tc>
          <w:tcPr>
            <w:tcW w:w="3827" w:type="dxa"/>
          </w:tcPr>
          <w:p w:rsidR="002A565A" w:rsidRDefault="002A565A" w:rsidP="002D0DE0">
            <w:pPr>
              <w:rPr>
                <w:sz w:val="32"/>
                <w:szCs w:val="32"/>
              </w:rPr>
            </w:pPr>
            <w:r>
              <w:rPr>
                <w:sz w:val="32"/>
                <w:szCs w:val="32"/>
              </w:rPr>
              <w:t>978-1-9269-2095-5</w:t>
            </w:r>
          </w:p>
        </w:tc>
      </w:tr>
      <w:tr w:rsidR="002A565A" w:rsidTr="002A565A">
        <w:tc>
          <w:tcPr>
            <w:tcW w:w="6374" w:type="dxa"/>
          </w:tcPr>
          <w:p w:rsidR="002A565A" w:rsidRPr="006268A4" w:rsidRDefault="002A565A" w:rsidP="002D0DE0">
            <w:pPr>
              <w:rPr>
                <w:sz w:val="32"/>
                <w:szCs w:val="32"/>
              </w:rPr>
            </w:pPr>
            <w:r w:rsidRPr="006268A4">
              <w:rPr>
                <w:sz w:val="32"/>
                <w:szCs w:val="32"/>
              </w:rPr>
              <w:t>Yasmin’s Hammer</w:t>
            </w:r>
          </w:p>
        </w:tc>
        <w:tc>
          <w:tcPr>
            <w:tcW w:w="4253" w:type="dxa"/>
          </w:tcPr>
          <w:p w:rsidR="002A565A" w:rsidRDefault="002A565A" w:rsidP="002D0DE0">
            <w:pPr>
              <w:rPr>
                <w:sz w:val="32"/>
                <w:szCs w:val="32"/>
              </w:rPr>
            </w:pPr>
            <w:r>
              <w:rPr>
                <w:sz w:val="32"/>
                <w:szCs w:val="32"/>
              </w:rPr>
              <w:t xml:space="preserve">Ann </w:t>
            </w:r>
            <w:proofErr w:type="spellStart"/>
            <w:r>
              <w:rPr>
                <w:sz w:val="32"/>
                <w:szCs w:val="32"/>
              </w:rPr>
              <w:t>Malaspina</w:t>
            </w:r>
            <w:proofErr w:type="spellEnd"/>
          </w:p>
        </w:tc>
        <w:tc>
          <w:tcPr>
            <w:tcW w:w="3827" w:type="dxa"/>
          </w:tcPr>
          <w:p w:rsidR="002A565A" w:rsidRDefault="002A565A" w:rsidP="002D0DE0">
            <w:pPr>
              <w:rPr>
                <w:sz w:val="32"/>
                <w:szCs w:val="32"/>
              </w:rPr>
            </w:pPr>
            <w:r>
              <w:rPr>
                <w:sz w:val="32"/>
                <w:szCs w:val="32"/>
              </w:rPr>
              <w:t>978-1-6006-0359-4</w:t>
            </w:r>
          </w:p>
        </w:tc>
      </w:tr>
      <w:tr w:rsidR="002A565A" w:rsidTr="002A565A">
        <w:tc>
          <w:tcPr>
            <w:tcW w:w="6374" w:type="dxa"/>
          </w:tcPr>
          <w:p w:rsidR="002A565A" w:rsidRPr="006268A4" w:rsidRDefault="002A565A" w:rsidP="002D0DE0">
            <w:pPr>
              <w:rPr>
                <w:sz w:val="32"/>
                <w:szCs w:val="32"/>
              </w:rPr>
            </w:pPr>
            <w:r w:rsidRPr="006268A4">
              <w:rPr>
                <w:sz w:val="32"/>
                <w:szCs w:val="32"/>
              </w:rPr>
              <w:t>Every Human Has Rights</w:t>
            </w:r>
          </w:p>
        </w:tc>
        <w:tc>
          <w:tcPr>
            <w:tcW w:w="4253" w:type="dxa"/>
          </w:tcPr>
          <w:p w:rsidR="002A565A" w:rsidRDefault="002A565A" w:rsidP="002D0DE0">
            <w:pPr>
              <w:rPr>
                <w:sz w:val="32"/>
                <w:szCs w:val="32"/>
              </w:rPr>
            </w:pPr>
            <w:r>
              <w:rPr>
                <w:sz w:val="32"/>
                <w:szCs w:val="32"/>
              </w:rPr>
              <w:t xml:space="preserve">National Geographic </w:t>
            </w:r>
          </w:p>
        </w:tc>
        <w:tc>
          <w:tcPr>
            <w:tcW w:w="3827" w:type="dxa"/>
          </w:tcPr>
          <w:p w:rsidR="002A565A" w:rsidRDefault="002A565A" w:rsidP="002D0DE0">
            <w:pPr>
              <w:rPr>
                <w:sz w:val="32"/>
                <w:szCs w:val="32"/>
              </w:rPr>
            </w:pPr>
            <w:r>
              <w:rPr>
                <w:sz w:val="32"/>
                <w:szCs w:val="32"/>
              </w:rPr>
              <w:t>978-1-42630510-8</w:t>
            </w:r>
          </w:p>
        </w:tc>
      </w:tr>
    </w:tbl>
    <w:p w:rsidR="005A1491" w:rsidRDefault="005A1491">
      <w:pPr>
        <w:rPr>
          <w:b/>
          <w:sz w:val="36"/>
          <w:szCs w:val="36"/>
        </w:rPr>
      </w:pPr>
    </w:p>
    <w:tbl>
      <w:tblPr>
        <w:tblStyle w:val="TableGrid"/>
        <w:tblpPr w:leftFromText="180" w:rightFromText="180" w:vertAnchor="text" w:tblpY="1"/>
        <w:tblOverlap w:val="never"/>
        <w:tblW w:w="0" w:type="auto"/>
        <w:tblLook w:val="04A0" w:firstRow="1" w:lastRow="0" w:firstColumn="1" w:lastColumn="0" w:noHBand="0" w:noVBand="1"/>
      </w:tblPr>
      <w:tblGrid>
        <w:gridCol w:w="5240"/>
      </w:tblGrid>
      <w:tr w:rsidR="00325FBE" w:rsidRPr="00325FBE" w:rsidTr="006268A4">
        <w:tc>
          <w:tcPr>
            <w:tcW w:w="5240" w:type="dxa"/>
          </w:tcPr>
          <w:p w:rsidR="006268A4" w:rsidRPr="00325FBE" w:rsidRDefault="006268A4" w:rsidP="006268A4">
            <w:pPr>
              <w:rPr>
                <w:b/>
                <w:color w:val="FF0000"/>
                <w:sz w:val="32"/>
                <w:szCs w:val="32"/>
              </w:rPr>
            </w:pPr>
            <w:r w:rsidRPr="00325FBE">
              <w:rPr>
                <w:b/>
                <w:color w:val="FF0000"/>
                <w:sz w:val="32"/>
                <w:szCs w:val="32"/>
              </w:rPr>
              <w:t xml:space="preserve">Title  </w:t>
            </w:r>
          </w:p>
        </w:tc>
      </w:tr>
      <w:tr w:rsidR="00325FBE" w:rsidRPr="00325FBE" w:rsidTr="006268A4">
        <w:tc>
          <w:tcPr>
            <w:tcW w:w="5240" w:type="dxa"/>
          </w:tcPr>
          <w:p w:rsidR="006268A4" w:rsidRPr="00325FBE" w:rsidRDefault="006268A4" w:rsidP="006268A4">
            <w:pPr>
              <w:rPr>
                <w:color w:val="FF0000"/>
                <w:sz w:val="32"/>
                <w:szCs w:val="32"/>
              </w:rPr>
            </w:pPr>
            <w:r w:rsidRPr="00325FBE">
              <w:rPr>
                <w:color w:val="FF0000"/>
                <w:sz w:val="32"/>
                <w:szCs w:val="32"/>
              </w:rPr>
              <w:t>One Well</w:t>
            </w:r>
          </w:p>
        </w:tc>
      </w:tr>
      <w:tr w:rsidR="00325FBE" w:rsidRPr="00325FBE" w:rsidTr="006268A4">
        <w:tc>
          <w:tcPr>
            <w:tcW w:w="5240" w:type="dxa"/>
          </w:tcPr>
          <w:p w:rsidR="006268A4" w:rsidRPr="00325FBE" w:rsidRDefault="006268A4" w:rsidP="006268A4">
            <w:pPr>
              <w:rPr>
                <w:color w:val="FF0000"/>
                <w:sz w:val="32"/>
                <w:szCs w:val="32"/>
              </w:rPr>
            </w:pPr>
            <w:r w:rsidRPr="00325FBE">
              <w:rPr>
                <w:color w:val="FF0000"/>
                <w:sz w:val="32"/>
                <w:szCs w:val="32"/>
              </w:rPr>
              <w:t>One Plastic Bag</w:t>
            </w:r>
          </w:p>
        </w:tc>
      </w:tr>
      <w:tr w:rsidR="00325FBE" w:rsidRPr="00325FBE" w:rsidTr="006268A4">
        <w:tc>
          <w:tcPr>
            <w:tcW w:w="5240" w:type="dxa"/>
          </w:tcPr>
          <w:p w:rsidR="006268A4" w:rsidRPr="00325FBE" w:rsidRDefault="006268A4" w:rsidP="006268A4">
            <w:pPr>
              <w:rPr>
                <w:color w:val="FF0000"/>
                <w:sz w:val="32"/>
                <w:szCs w:val="32"/>
              </w:rPr>
            </w:pPr>
            <w:r w:rsidRPr="00325FBE">
              <w:rPr>
                <w:color w:val="FF0000"/>
                <w:sz w:val="32"/>
                <w:szCs w:val="32"/>
              </w:rPr>
              <w:t>The Boy Who Harnessed The Wind</w:t>
            </w:r>
          </w:p>
        </w:tc>
      </w:tr>
      <w:tr w:rsidR="00325FBE" w:rsidRPr="00325FBE" w:rsidTr="006268A4">
        <w:tc>
          <w:tcPr>
            <w:tcW w:w="5240" w:type="dxa"/>
          </w:tcPr>
          <w:p w:rsidR="006268A4" w:rsidRPr="00325FBE" w:rsidRDefault="006268A4" w:rsidP="006268A4">
            <w:pPr>
              <w:rPr>
                <w:color w:val="FF0000"/>
                <w:sz w:val="32"/>
                <w:szCs w:val="32"/>
              </w:rPr>
            </w:pPr>
            <w:r w:rsidRPr="00325FBE">
              <w:rPr>
                <w:color w:val="FF0000"/>
                <w:sz w:val="32"/>
                <w:szCs w:val="32"/>
              </w:rPr>
              <w:t>Every Day is Malala Day</w:t>
            </w:r>
          </w:p>
        </w:tc>
      </w:tr>
      <w:tr w:rsidR="00325FBE" w:rsidRPr="00325FBE" w:rsidTr="006268A4">
        <w:trPr>
          <w:trHeight w:val="931"/>
        </w:trPr>
        <w:tc>
          <w:tcPr>
            <w:tcW w:w="5240" w:type="dxa"/>
          </w:tcPr>
          <w:p w:rsidR="006268A4" w:rsidRPr="00325FBE" w:rsidRDefault="006268A4" w:rsidP="006268A4">
            <w:pPr>
              <w:rPr>
                <w:color w:val="FF0000"/>
                <w:sz w:val="32"/>
                <w:szCs w:val="32"/>
              </w:rPr>
            </w:pPr>
            <w:r w:rsidRPr="00325FBE">
              <w:rPr>
                <w:color w:val="FF0000"/>
                <w:sz w:val="32"/>
                <w:szCs w:val="32"/>
              </w:rPr>
              <w:t>Our Rights: How Kids are Changing the World</w:t>
            </w:r>
          </w:p>
        </w:tc>
      </w:tr>
      <w:tr w:rsidR="00325FBE" w:rsidRPr="00325FBE" w:rsidTr="006268A4">
        <w:tc>
          <w:tcPr>
            <w:tcW w:w="5240" w:type="dxa"/>
          </w:tcPr>
          <w:p w:rsidR="006268A4" w:rsidRPr="00325FBE" w:rsidRDefault="006268A4" w:rsidP="006268A4">
            <w:pPr>
              <w:rPr>
                <w:color w:val="FF0000"/>
                <w:sz w:val="32"/>
                <w:szCs w:val="32"/>
              </w:rPr>
            </w:pPr>
            <w:r w:rsidRPr="00325FBE">
              <w:rPr>
                <w:color w:val="FF0000"/>
                <w:sz w:val="32"/>
                <w:szCs w:val="32"/>
              </w:rPr>
              <w:t>Yasmin’s Hammer</w:t>
            </w:r>
          </w:p>
        </w:tc>
      </w:tr>
      <w:tr w:rsidR="00325FBE" w:rsidRPr="00325FBE" w:rsidTr="006268A4">
        <w:tc>
          <w:tcPr>
            <w:tcW w:w="5240" w:type="dxa"/>
          </w:tcPr>
          <w:p w:rsidR="006268A4" w:rsidRPr="00325FBE" w:rsidRDefault="006268A4" w:rsidP="006268A4">
            <w:pPr>
              <w:rPr>
                <w:color w:val="FF0000"/>
                <w:sz w:val="32"/>
                <w:szCs w:val="32"/>
              </w:rPr>
            </w:pPr>
            <w:r w:rsidRPr="00325FBE">
              <w:rPr>
                <w:color w:val="FF0000"/>
                <w:sz w:val="32"/>
                <w:szCs w:val="32"/>
              </w:rPr>
              <w:t>Every Human Has Rights</w:t>
            </w:r>
          </w:p>
        </w:tc>
      </w:tr>
    </w:tbl>
    <w:p w:rsidR="006268A4" w:rsidRPr="00496924" w:rsidRDefault="006268A4" w:rsidP="00325FBE">
      <w:pPr>
        <w:spacing w:after="0" w:line="240" w:lineRule="auto"/>
        <w:rPr>
          <w:b/>
          <w:color w:val="FF0000"/>
          <w:sz w:val="28"/>
          <w:szCs w:val="28"/>
        </w:rPr>
      </w:pPr>
      <w:r w:rsidRPr="00496924">
        <w:rPr>
          <w:b/>
          <w:color w:val="FF0000"/>
          <w:sz w:val="28"/>
          <w:szCs w:val="28"/>
        </w:rPr>
        <w:t>Teaching Ideas:</w:t>
      </w:r>
    </w:p>
    <w:p w:rsidR="00325FBE" w:rsidRPr="00496924" w:rsidRDefault="00325FBE" w:rsidP="00325FBE">
      <w:pPr>
        <w:spacing w:after="0" w:line="240" w:lineRule="auto"/>
        <w:rPr>
          <w:b/>
          <w:color w:val="0070C0"/>
          <w:sz w:val="28"/>
          <w:szCs w:val="28"/>
        </w:rPr>
      </w:pPr>
      <w:r w:rsidRPr="00496924">
        <w:rPr>
          <w:b/>
          <w:color w:val="0070C0"/>
          <w:sz w:val="28"/>
          <w:szCs w:val="28"/>
        </w:rPr>
        <w:t>Curricular competencies of Historical Significance, Perspective and Cause &amp; Consequence are easily accessible through all of these resources.</w:t>
      </w:r>
    </w:p>
    <w:p w:rsidR="006268A4" w:rsidRPr="00496924" w:rsidRDefault="006268A4" w:rsidP="00325FBE">
      <w:pPr>
        <w:spacing w:after="0" w:line="240" w:lineRule="auto"/>
        <w:rPr>
          <w:b/>
          <w:color w:val="FF0000"/>
          <w:sz w:val="28"/>
          <w:szCs w:val="28"/>
        </w:rPr>
      </w:pPr>
      <w:r w:rsidRPr="00496924">
        <w:rPr>
          <w:b/>
          <w:color w:val="FF0000"/>
          <w:sz w:val="28"/>
          <w:szCs w:val="28"/>
        </w:rPr>
        <w:t xml:space="preserve">All of these resources link to the </w:t>
      </w:r>
      <w:r w:rsidR="004B1C4B">
        <w:rPr>
          <w:b/>
          <w:color w:val="FF0000"/>
          <w:sz w:val="28"/>
          <w:szCs w:val="28"/>
        </w:rPr>
        <w:t>Science curriculum (water cycle</w:t>
      </w:r>
      <w:r w:rsidRPr="00496924">
        <w:rPr>
          <w:b/>
          <w:color w:val="FF0000"/>
          <w:sz w:val="28"/>
          <w:szCs w:val="28"/>
        </w:rPr>
        <w:t xml:space="preserve"> and environmentalism</w:t>
      </w:r>
      <w:r w:rsidR="004B1C4B">
        <w:rPr>
          <w:b/>
          <w:color w:val="FF0000"/>
          <w:sz w:val="28"/>
          <w:szCs w:val="28"/>
        </w:rPr>
        <w:t>)</w:t>
      </w:r>
      <w:r w:rsidRPr="00496924">
        <w:rPr>
          <w:b/>
          <w:color w:val="FF0000"/>
          <w:sz w:val="28"/>
          <w:szCs w:val="28"/>
        </w:rPr>
        <w:t>.</w:t>
      </w:r>
    </w:p>
    <w:p w:rsidR="001F45B5" w:rsidRPr="00496924" w:rsidRDefault="001F45B5" w:rsidP="00325FBE">
      <w:pPr>
        <w:spacing w:after="0" w:line="240" w:lineRule="auto"/>
        <w:rPr>
          <w:b/>
          <w:color w:val="FF0000"/>
          <w:sz w:val="28"/>
          <w:szCs w:val="28"/>
        </w:rPr>
      </w:pPr>
      <w:r w:rsidRPr="00496924">
        <w:rPr>
          <w:b/>
          <w:color w:val="FF0000"/>
          <w:sz w:val="28"/>
          <w:szCs w:val="28"/>
        </w:rPr>
        <w:t xml:space="preserve">Possible teaching tool: Use </w:t>
      </w:r>
      <w:r w:rsidRPr="004B1C4B">
        <w:rPr>
          <w:b/>
          <w:i/>
          <w:color w:val="FF0000"/>
          <w:sz w:val="28"/>
          <w:szCs w:val="28"/>
        </w:rPr>
        <w:t>Every Human Has Rights</w:t>
      </w:r>
      <w:r w:rsidRPr="00496924">
        <w:rPr>
          <w:b/>
          <w:color w:val="FF0000"/>
          <w:sz w:val="28"/>
          <w:szCs w:val="28"/>
        </w:rPr>
        <w:t xml:space="preserve"> as a lens to then look at the others. </w:t>
      </w:r>
    </w:p>
    <w:p w:rsidR="001F45B5" w:rsidRPr="00496924" w:rsidRDefault="001F45B5" w:rsidP="00325FBE">
      <w:pPr>
        <w:pStyle w:val="ListParagraph"/>
        <w:numPr>
          <w:ilvl w:val="0"/>
          <w:numId w:val="7"/>
        </w:numPr>
        <w:spacing w:after="0" w:line="240" w:lineRule="auto"/>
        <w:rPr>
          <w:b/>
          <w:color w:val="FF0000"/>
          <w:sz w:val="28"/>
          <w:szCs w:val="28"/>
        </w:rPr>
      </w:pPr>
      <w:r w:rsidRPr="00496924">
        <w:rPr>
          <w:b/>
          <w:color w:val="FF0000"/>
          <w:sz w:val="28"/>
          <w:szCs w:val="28"/>
        </w:rPr>
        <w:t>Through the other resources, what rights are not being respected?</w:t>
      </w:r>
    </w:p>
    <w:p w:rsidR="006268A4" w:rsidRDefault="004B1C4B" w:rsidP="00325FBE">
      <w:pPr>
        <w:pStyle w:val="ListParagraph"/>
        <w:numPr>
          <w:ilvl w:val="0"/>
          <w:numId w:val="7"/>
        </w:numPr>
        <w:spacing w:after="0" w:line="240" w:lineRule="auto"/>
        <w:rPr>
          <w:b/>
          <w:color w:val="FF0000"/>
          <w:sz w:val="36"/>
          <w:szCs w:val="36"/>
        </w:rPr>
      </w:pPr>
      <w:r>
        <w:rPr>
          <w:b/>
          <w:color w:val="FF0000"/>
          <w:sz w:val="28"/>
          <w:szCs w:val="28"/>
        </w:rPr>
        <w:t>Which is the most significant human r</w:t>
      </w:r>
      <w:r w:rsidR="001F45B5" w:rsidRPr="00496924">
        <w:rPr>
          <w:b/>
          <w:color w:val="FF0000"/>
          <w:sz w:val="28"/>
          <w:szCs w:val="28"/>
        </w:rPr>
        <w:t>ight? Why?</w:t>
      </w:r>
      <w:r w:rsidR="006268A4" w:rsidRPr="00325FBE">
        <w:rPr>
          <w:b/>
          <w:color w:val="FF0000"/>
          <w:sz w:val="36"/>
          <w:szCs w:val="36"/>
        </w:rPr>
        <w:br w:type="textWrapping" w:clear="all"/>
      </w:r>
    </w:p>
    <w:p w:rsidR="002A565A" w:rsidRPr="00325FBE" w:rsidRDefault="002A565A" w:rsidP="002A565A">
      <w:pPr>
        <w:pStyle w:val="ListParagraph"/>
        <w:spacing w:after="0" w:line="240" w:lineRule="auto"/>
        <w:rPr>
          <w:b/>
          <w:color w:val="FF0000"/>
          <w:sz w:val="36"/>
          <w:szCs w:val="36"/>
        </w:rPr>
      </w:pPr>
    </w:p>
    <w:p w:rsidR="00496924" w:rsidRPr="0001268E" w:rsidRDefault="00496924" w:rsidP="00496924">
      <w:pPr>
        <w:spacing w:after="0" w:line="240" w:lineRule="auto"/>
        <w:rPr>
          <w:b/>
          <w:sz w:val="26"/>
          <w:szCs w:val="26"/>
        </w:rPr>
      </w:pPr>
      <w:r w:rsidRPr="0001268E">
        <w:rPr>
          <w:b/>
          <w:sz w:val="26"/>
          <w:szCs w:val="26"/>
        </w:rPr>
        <w:lastRenderedPageBreak/>
        <w:t>Grade Seven</w:t>
      </w:r>
    </w:p>
    <w:p w:rsidR="00496924" w:rsidRPr="0001268E" w:rsidRDefault="00496924" w:rsidP="00496924">
      <w:pPr>
        <w:spacing w:after="0" w:line="240" w:lineRule="auto"/>
        <w:rPr>
          <w:b/>
          <w:sz w:val="26"/>
          <w:szCs w:val="26"/>
        </w:rPr>
      </w:pPr>
      <w:r w:rsidRPr="0001268E">
        <w:rPr>
          <w:b/>
          <w:sz w:val="26"/>
          <w:szCs w:val="26"/>
        </w:rPr>
        <w:t>Big Idea: Geographic conditions shaped the emergence of civilization.</w:t>
      </w:r>
    </w:p>
    <w:p w:rsidR="00496924" w:rsidRPr="0001268E" w:rsidRDefault="00496924" w:rsidP="00496924">
      <w:pPr>
        <w:spacing w:after="0" w:line="240" w:lineRule="auto"/>
        <w:rPr>
          <w:b/>
          <w:sz w:val="26"/>
          <w:szCs w:val="26"/>
        </w:rPr>
      </w:pPr>
      <w:r w:rsidRPr="0001268E">
        <w:rPr>
          <w:b/>
          <w:sz w:val="26"/>
          <w:szCs w:val="26"/>
        </w:rPr>
        <w:t xml:space="preserve">Big Idea: Religious and cultural practices that emerged during this period have endured and continue to influence people. </w:t>
      </w:r>
    </w:p>
    <w:p w:rsidR="00496924" w:rsidRPr="0001268E" w:rsidRDefault="00496924" w:rsidP="00496924">
      <w:pPr>
        <w:spacing w:after="0" w:line="240" w:lineRule="auto"/>
        <w:rPr>
          <w:b/>
          <w:sz w:val="26"/>
          <w:szCs w:val="26"/>
        </w:rPr>
      </w:pPr>
      <w:r w:rsidRPr="0001268E">
        <w:rPr>
          <w:b/>
          <w:sz w:val="26"/>
          <w:szCs w:val="26"/>
        </w:rPr>
        <w:t>Big Idea: Increasingly complex societies required new systems of laws and government.</w:t>
      </w:r>
    </w:p>
    <w:p w:rsidR="00AB2365" w:rsidRDefault="00496924" w:rsidP="00496924">
      <w:pPr>
        <w:spacing w:after="0" w:line="240" w:lineRule="auto"/>
        <w:rPr>
          <w:b/>
          <w:sz w:val="26"/>
          <w:szCs w:val="26"/>
        </w:rPr>
      </w:pPr>
      <w:r w:rsidRPr="0001268E">
        <w:rPr>
          <w:b/>
          <w:sz w:val="26"/>
          <w:szCs w:val="26"/>
        </w:rPr>
        <w:t>Big Idea:  Economic specialization and trade networks can lead to conflict and cooperation between societies.</w:t>
      </w:r>
    </w:p>
    <w:p w:rsidR="0001268E" w:rsidRPr="0001268E" w:rsidRDefault="0001268E" w:rsidP="00496924">
      <w:pPr>
        <w:spacing w:after="0" w:line="240" w:lineRule="auto"/>
        <w:rPr>
          <w:b/>
          <w:sz w:val="26"/>
          <w:szCs w:val="26"/>
        </w:rPr>
      </w:pPr>
    </w:p>
    <w:tbl>
      <w:tblPr>
        <w:tblStyle w:val="TableGrid"/>
        <w:tblW w:w="14454" w:type="dxa"/>
        <w:tblLook w:val="04A0" w:firstRow="1" w:lastRow="0" w:firstColumn="1" w:lastColumn="0" w:noHBand="0" w:noVBand="1"/>
      </w:tblPr>
      <w:tblGrid>
        <w:gridCol w:w="5949"/>
        <w:gridCol w:w="4111"/>
        <w:gridCol w:w="4394"/>
      </w:tblGrid>
      <w:tr w:rsidR="002A565A" w:rsidRPr="0001268E" w:rsidTr="002A565A">
        <w:tc>
          <w:tcPr>
            <w:tcW w:w="5949" w:type="dxa"/>
          </w:tcPr>
          <w:p w:rsidR="002A565A" w:rsidRPr="0001268E" w:rsidRDefault="002A565A">
            <w:pPr>
              <w:rPr>
                <w:sz w:val="26"/>
                <w:szCs w:val="26"/>
              </w:rPr>
            </w:pPr>
            <w:r w:rsidRPr="0001268E">
              <w:rPr>
                <w:sz w:val="26"/>
                <w:szCs w:val="26"/>
              </w:rPr>
              <w:t xml:space="preserve">Title </w:t>
            </w:r>
          </w:p>
        </w:tc>
        <w:tc>
          <w:tcPr>
            <w:tcW w:w="4111" w:type="dxa"/>
          </w:tcPr>
          <w:p w:rsidR="002A565A" w:rsidRPr="0001268E" w:rsidRDefault="002A565A">
            <w:pPr>
              <w:rPr>
                <w:sz w:val="26"/>
                <w:szCs w:val="26"/>
              </w:rPr>
            </w:pPr>
            <w:r w:rsidRPr="0001268E">
              <w:rPr>
                <w:sz w:val="26"/>
                <w:szCs w:val="26"/>
              </w:rPr>
              <w:t>Author</w:t>
            </w:r>
          </w:p>
        </w:tc>
        <w:tc>
          <w:tcPr>
            <w:tcW w:w="4394" w:type="dxa"/>
          </w:tcPr>
          <w:p w:rsidR="002A565A" w:rsidRPr="0001268E" w:rsidRDefault="002A565A">
            <w:pPr>
              <w:rPr>
                <w:sz w:val="26"/>
                <w:szCs w:val="26"/>
              </w:rPr>
            </w:pPr>
            <w:r w:rsidRPr="0001268E">
              <w:rPr>
                <w:sz w:val="26"/>
                <w:szCs w:val="26"/>
              </w:rPr>
              <w:t>ISBN/TBC</w:t>
            </w:r>
          </w:p>
        </w:tc>
      </w:tr>
      <w:tr w:rsidR="002A565A" w:rsidRPr="0001268E" w:rsidTr="002A565A">
        <w:tc>
          <w:tcPr>
            <w:tcW w:w="5949" w:type="dxa"/>
          </w:tcPr>
          <w:p w:rsidR="002A565A" w:rsidRPr="0001268E" w:rsidRDefault="002A565A">
            <w:pPr>
              <w:rPr>
                <w:sz w:val="26"/>
                <w:szCs w:val="26"/>
              </w:rPr>
            </w:pPr>
            <w:r w:rsidRPr="0001268E">
              <w:rPr>
                <w:sz w:val="26"/>
                <w:szCs w:val="26"/>
              </w:rPr>
              <w:t>A City Through Time</w:t>
            </w:r>
          </w:p>
        </w:tc>
        <w:tc>
          <w:tcPr>
            <w:tcW w:w="4111" w:type="dxa"/>
          </w:tcPr>
          <w:p w:rsidR="002A565A" w:rsidRPr="0001268E" w:rsidRDefault="002A565A">
            <w:pPr>
              <w:rPr>
                <w:sz w:val="26"/>
                <w:szCs w:val="26"/>
              </w:rPr>
            </w:pPr>
            <w:r w:rsidRPr="0001268E">
              <w:rPr>
                <w:sz w:val="26"/>
                <w:szCs w:val="26"/>
              </w:rPr>
              <w:t>Philip Steele</w:t>
            </w:r>
          </w:p>
        </w:tc>
        <w:tc>
          <w:tcPr>
            <w:tcW w:w="4394" w:type="dxa"/>
          </w:tcPr>
          <w:p w:rsidR="002A565A" w:rsidRPr="0001268E" w:rsidRDefault="002A565A" w:rsidP="00D27B2D">
            <w:pPr>
              <w:rPr>
                <w:sz w:val="26"/>
                <w:szCs w:val="26"/>
              </w:rPr>
            </w:pPr>
            <w:r w:rsidRPr="0001268E">
              <w:rPr>
                <w:sz w:val="26"/>
                <w:szCs w:val="26"/>
              </w:rPr>
              <w:t>978-1465402493</w:t>
            </w:r>
          </w:p>
        </w:tc>
      </w:tr>
      <w:tr w:rsidR="002A565A" w:rsidRPr="0001268E" w:rsidTr="002A565A">
        <w:tc>
          <w:tcPr>
            <w:tcW w:w="5949" w:type="dxa"/>
          </w:tcPr>
          <w:p w:rsidR="002A565A" w:rsidRPr="0001268E" w:rsidRDefault="002A565A">
            <w:pPr>
              <w:rPr>
                <w:sz w:val="26"/>
                <w:szCs w:val="26"/>
              </w:rPr>
            </w:pPr>
            <w:r w:rsidRPr="0001268E">
              <w:rPr>
                <w:sz w:val="26"/>
                <w:szCs w:val="26"/>
              </w:rPr>
              <w:t>Escape from Pompeii</w:t>
            </w:r>
          </w:p>
        </w:tc>
        <w:tc>
          <w:tcPr>
            <w:tcW w:w="4111" w:type="dxa"/>
          </w:tcPr>
          <w:p w:rsidR="002A565A" w:rsidRPr="0001268E" w:rsidRDefault="002A565A">
            <w:pPr>
              <w:rPr>
                <w:sz w:val="26"/>
                <w:szCs w:val="26"/>
              </w:rPr>
            </w:pPr>
            <w:r w:rsidRPr="0001268E">
              <w:rPr>
                <w:sz w:val="26"/>
                <w:szCs w:val="26"/>
              </w:rPr>
              <w:t xml:space="preserve">Christina </w:t>
            </w:r>
            <w:proofErr w:type="spellStart"/>
            <w:r w:rsidRPr="0001268E">
              <w:rPr>
                <w:sz w:val="26"/>
                <w:szCs w:val="26"/>
              </w:rPr>
              <w:t>Balit</w:t>
            </w:r>
            <w:proofErr w:type="spellEnd"/>
          </w:p>
        </w:tc>
        <w:tc>
          <w:tcPr>
            <w:tcW w:w="4394" w:type="dxa"/>
          </w:tcPr>
          <w:p w:rsidR="002A565A" w:rsidRPr="0001268E" w:rsidRDefault="002A565A">
            <w:pPr>
              <w:rPr>
                <w:sz w:val="26"/>
                <w:szCs w:val="26"/>
              </w:rPr>
            </w:pPr>
            <w:r w:rsidRPr="0001268E">
              <w:rPr>
                <w:sz w:val="26"/>
                <w:szCs w:val="26"/>
              </w:rPr>
              <w:t>978-1845070595</w:t>
            </w:r>
          </w:p>
        </w:tc>
      </w:tr>
      <w:tr w:rsidR="002A565A" w:rsidRPr="0001268E" w:rsidTr="002A565A">
        <w:tc>
          <w:tcPr>
            <w:tcW w:w="5949" w:type="dxa"/>
          </w:tcPr>
          <w:p w:rsidR="002A565A" w:rsidRPr="0001268E" w:rsidRDefault="002A565A">
            <w:pPr>
              <w:rPr>
                <w:sz w:val="26"/>
                <w:szCs w:val="26"/>
              </w:rPr>
            </w:pPr>
            <w:r w:rsidRPr="0001268E">
              <w:rPr>
                <w:sz w:val="26"/>
                <w:szCs w:val="26"/>
              </w:rPr>
              <w:t>You Wouldn’t Want to Be a Pyramid Builder</w:t>
            </w:r>
          </w:p>
        </w:tc>
        <w:tc>
          <w:tcPr>
            <w:tcW w:w="4111" w:type="dxa"/>
          </w:tcPr>
          <w:p w:rsidR="002A565A" w:rsidRPr="0001268E" w:rsidRDefault="002A565A">
            <w:pPr>
              <w:rPr>
                <w:sz w:val="26"/>
                <w:szCs w:val="26"/>
              </w:rPr>
            </w:pPr>
            <w:r w:rsidRPr="0001268E">
              <w:rPr>
                <w:sz w:val="26"/>
                <w:szCs w:val="26"/>
              </w:rPr>
              <w:t>Jaqueline Morley</w:t>
            </w:r>
          </w:p>
        </w:tc>
        <w:tc>
          <w:tcPr>
            <w:tcW w:w="4394" w:type="dxa"/>
          </w:tcPr>
          <w:p w:rsidR="002A565A" w:rsidRPr="0001268E" w:rsidRDefault="002A565A">
            <w:pPr>
              <w:rPr>
                <w:sz w:val="26"/>
                <w:szCs w:val="26"/>
              </w:rPr>
            </w:pPr>
            <w:r w:rsidRPr="0001268E">
              <w:rPr>
                <w:sz w:val="26"/>
                <w:szCs w:val="26"/>
              </w:rPr>
              <w:t>978-0531238523</w:t>
            </w:r>
          </w:p>
        </w:tc>
      </w:tr>
      <w:tr w:rsidR="002A565A" w:rsidRPr="0001268E" w:rsidTr="002A565A">
        <w:tc>
          <w:tcPr>
            <w:tcW w:w="5949" w:type="dxa"/>
          </w:tcPr>
          <w:p w:rsidR="002A565A" w:rsidRPr="0001268E" w:rsidRDefault="002A565A" w:rsidP="002E0D8A">
            <w:pPr>
              <w:rPr>
                <w:sz w:val="26"/>
                <w:szCs w:val="26"/>
              </w:rPr>
            </w:pPr>
            <w:r w:rsidRPr="0001268E">
              <w:rPr>
                <w:sz w:val="26"/>
                <w:szCs w:val="26"/>
              </w:rPr>
              <w:t>Pompeii Lost and Found</w:t>
            </w:r>
          </w:p>
        </w:tc>
        <w:tc>
          <w:tcPr>
            <w:tcW w:w="4111" w:type="dxa"/>
          </w:tcPr>
          <w:p w:rsidR="002A565A" w:rsidRPr="0001268E" w:rsidRDefault="002A565A" w:rsidP="002E0D8A">
            <w:pPr>
              <w:rPr>
                <w:sz w:val="26"/>
                <w:szCs w:val="26"/>
              </w:rPr>
            </w:pPr>
            <w:r w:rsidRPr="0001268E">
              <w:rPr>
                <w:sz w:val="26"/>
                <w:szCs w:val="26"/>
              </w:rPr>
              <w:t>Mary Pope Osbourne</w:t>
            </w:r>
          </w:p>
        </w:tc>
        <w:tc>
          <w:tcPr>
            <w:tcW w:w="4394" w:type="dxa"/>
          </w:tcPr>
          <w:p w:rsidR="002A565A" w:rsidRPr="0001268E" w:rsidRDefault="002A565A" w:rsidP="002E0D8A">
            <w:pPr>
              <w:rPr>
                <w:sz w:val="26"/>
                <w:szCs w:val="26"/>
              </w:rPr>
            </w:pPr>
            <w:r w:rsidRPr="0001268E">
              <w:rPr>
                <w:sz w:val="26"/>
                <w:szCs w:val="26"/>
              </w:rPr>
              <w:t>978-0375828898</w:t>
            </w:r>
          </w:p>
        </w:tc>
      </w:tr>
      <w:tr w:rsidR="002A565A" w:rsidRPr="0001268E" w:rsidTr="002A565A">
        <w:tc>
          <w:tcPr>
            <w:tcW w:w="5949" w:type="dxa"/>
          </w:tcPr>
          <w:p w:rsidR="002A565A" w:rsidRPr="0001268E" w:rsidRDefault="002A565A" w:rsidP="00D340B3">
            <w:pPr>
              <w:rPr>
                <w:sz w:val="26"/>
                <w:szCs w:val="26"/>
              </w:rPr>
            </w:pPr>
            <w:r w:rsidRPr="0001268E">
              <w:rPr>
                <w:sz w:val="26"/>
                <w:szCs w:val="26"/>
              </w:rPr>
              <w:t>Mummy Cat</w:t>
            </w:r>
          </w:p>
        </w:tc>
        <w:tc>
          <w:tcPr>
            <w:tcW w:w="4111" w:type="dxa"/>
          </w:tcPr>
          <w:p w:rsidR="002A565A" w:rsidRPr="0001268E" w:rsidRDefault="002A565A" w:rsidP="002E0D8A">
            <w:pPr>
              <w:rPr>
                <w:sz w:val="26"/>
                <w:szCs w:val="26"/>
              </w:rPr>
            </w:pPr>
            <w:r w:rsidRPr="0001268E">
              <w:rPr>
                <w:sz w:val="26"/>
                <w:szCs w:val="26"/>
              </w:rPr>
              <w:t xml:space="preserve">Marcus </w:t>
            </w:r>
            <w:proofErr w:type="spellStart"/>
            <w:r w:rsidRPr="0001268E">
              <w:rPr>
                <w:sz w:val="26"/>
                <w:szCs w:val="26"/>
              </w:rPr>
              <w:t>Ewert</w:t>
            </w:r>
            <w:proofErr w:type="spellEnd"/>
          </w:p>
        </w:tc>
        <w:tc>
          <w:tcPr>
            <w:tcW w:w="4394" w:type="dxa"/>
          </w:tcPr>
          <w:p w:rsidR="002A565A" w:rsidRPr="0001268E" w:rsidRDefault="002A565A" w:rsidP="002E0D8A">
            <w:pPr>
              <w:rPr>
                <w:sz w:val="26"/>
                <w:szCs w:val="26"/>
              </w:rPr>
            </w:pPr>
            <w:r w:rsidRPr="0001268E">
              <w:rPr>
                <w:sz w:val="26"/>
                <w:szCs w:val="26"/>
              </w:rPr>
              <w:t>978-0544340824</w:t>
            </w:r>
          </w:p>
        </w:tc>
      </w:tr>
      <w:tr w:rsidR="002A565A" w:rsidRPr="0001268E" w:rsidTr="002A565A">
        <w:tc>
          <w:tcPr>
            <w:tcW w:w="5949" w:type="dxa"/>
          </w:tcPr>
          <w:p w:rsidR="002A565A" w:rsidRPr="0001268E" w:rsidRDefault="002A565A" w:rsidP="002E0D8A">
            <w:pPr>
              <w:rPr>
                <w:sz w:val="26"/>
                <w:szCs w:val="26"/>
              </w:rPr>
            </w:pPr>
            <w:r w:rsidRPr="0001268E">
              <w:rPr>
                <w:sz w:val="26"/>
                <w:szCs w:val="26"/>
              </w:rPr>
              <w:t>You Wouldn’t Want to Be a Sumerian Slave</w:t>
            </w:r>
          </w:p>
        </w:tc>
        <w:tc>
          <w:tcPr>
            <w:tcW w:w="4111" w:type="dxa"/>
          </w:tcPr>
          <w:p w:rsidR="002A565A" w:rsidRPr="0001268E" w:rsidRDefault="002A565A" w:rsidP="002E0D8A">
            <w:pPr>
              <w:rPr>
                <w:sz w:val="26"/>
                <w:szCs w:val="26"/>
              </w:rPr>
            </w:pPr>
            <w:r w:rsidRPr="0001268E">
              <w:rPr>
                <w:sz w:val="26"/>
                <w:szCs w:val="26"/>
              </w:rPr>
              <w:t>Jaqueline Morley</w:t>
            </w:r>
          </w:p>
        </w:tc>
        <w:tc>
          <w:tcPr>
            <w:tcW w:w="4394" w:type="dxa"/>
          </w:tcPr>
          <w:p w:rsidR="002A565A" w:rsidRPr="0001268E" w:rsidRDefault="002A565A" w:rsidP="002E0D8A">
            <w:pPr>
              <w:rPr>
                <w:sz w:val="26"/>
                <w:szCs w:val="26"/>
              </w:rPr>
            </w:pPr>
            <w:r w:rsidRPr="0001268E">
              <w:rPr>
                <w:sz w:val="26"/>
                <w:szCs w:val="26"/>
              </w:rPr>
              <w:t>978-0531189214</w:t>
            </w:r>
          </w:p>
        </w:tc>
      </w:tr>
      <w:tr w:rsidR="002A565A" w:rsidRPr="0001268E" w:rsidTr="002A565A">
        <w:tc>
          <w:tcPr>
            <w:tcW w:w="5949" w:type="dxa"/>
          </w:tcPr>
          <w:p w:rsidR="002A565A" w:rsidRPr="0001268E" w:rsidRDefault="002A565A" w:rsidP="002E0D8A">
            <w:pPr>
              <w:rPr>
                <w:sz w:val="26"/>
                <w:szCs w:val="26"/>
              </w:rPr>
            </w:pPr>
            <w:r w:rsidRPr="0001268E">
              <w:rPr>
                <w:sz w:val="26"/>
                <w:szCs w:val="26"/>
              </w:rPr>
              <w:t>You Wouldn’t Want to Be a Slave in Ancient Greece</w:t>
            </w:r>
          </w:p>
        </w:tc>
        <w:tc>
          <w:tcPr>
            <w:tcW w:w="4111" w:type="dxa"/>
          </w:tcPr>
          <w:p w:rsidR="002A565A" w:rsidRPr="0001268E" w:rsidRDefault="002A565A" w:rsidP="002E0D8A">
            <w:pPr>
              <w:rPr>
                <w:sz w:val="26"/>
                <w:szCs w:val="26"/>
              </w:rPr>
            </w:pPr>
            <w:r w:rsidRPr="0001268E">
              <w:rPr>
                <w:sz w:val="26"/>
                <w:szCs w:val="26"/>
              </w:rPr>
              <w:t>Fiona Macdonald</w:t>
            </w:r>
          </w:p>
        </w:tc>
        <w:tc>
          <w:tcPr>
            <w:tcW w:w="4394" w:type="dxa"/>
          </w:tcPr>
          <w:p w:rsidR="002A565A" w:rsidRPr="0001268E" w:rsidRDefault="002A565A" w:rsidP="002E0D8A">
            <w:pPr>
              <w:rPr>
                <w:sz w:val="26"/>
                <w:szCs w:val="26"/>
              </w:rPr>
            </w:pPr>
            <w:r w:rsidRPr="0001268E">
              <w:rPr>
                <w:sz w:val="26"/>
                <w:szCs w:val="26"/>
              </w:rPr>
              <w:t>978-0-531-23853-0</w:t>
            </w:r>
          </w:p>
        </w:tc>
      </w:tr>
    </w:tbl>
    <w:p w:rsidR="00AB2365" w:rsidRPr="0001268E" w:rsidRDefault="00AB2365">
      <w:pPr>
        <w:rPr>
          <w:sz w:val="26"/>
          <w:szCs w:val="26"/>
        </w:rPr>
      </w:pPr>
    </w:p>
    <w:tbl>
      <w:tblPr>
        <w:tblStyle w:val="TableGrid"/>
        <w:tblW w:w="0" w:type="auto"/>
        <w:tblLook w:val="04A0" w:firstRow="1" w:lastRow="0" w:firstColumn="1" w:lastColumn="0" w:noHBand="0" w:noVBand="1"/>
      </w:tblPr>
      <w:tblGrid>
        <w:gridCol w:w="5227"/>
        <w:gridCol w:w="9163"/>
      </w:tblGrid>
      <w:tr w:rsidR="00496924" w:rsidRPr="0001268E" w:rsidTr="00496924">
        <w:tc>
          <w:tcPr>
            <w:tcW w:w="5240" w:type="dxa"/>
          </w:tcPr>
          <w:p w:rsidR="00496924" w:rsidRPr="0001268E" w:rsidRDefault="00496924" w:rsidP="00120333">
            <w:pPr>
              <w:rPr>
                <w:b/>
                <w:color w:val="FF0000"/>
                <w:sz w:val="26"/>
                <w:szCs w:val="26"/>
              </w:rPr>
            </w:pPr>
            <w:r w:rsidRPr="0001268E">
              <w:rPr>
                <w:b/>
                <w:color w:val="FF0000"/>
                <w:sz w:val="26"/>
                <w:szCs w:val="26"/>
              </w:rPr>
              <w:t xml:space="preserve">Title </w:t>
            </w:r>
          </w:p>
        </w:tc>
        <w:tc>
          <w:tcPr>
            <w:tcW w:w="9185" w:type="dxa"/>
          </w:tcPr>
          <w:p w:rsidR="00496924" w:rsidRPr="0001268E" w:rsidRDefault="00496924" w:rsidP="00496924">
            <w:pPr>
              <w:rPr>
                <w:b/>
                <w:color w:val="FF0000"/>
                <w:sz w:val="26"/>
                <w:szCs w:val="26"/>
              </w:rPr>
            </w:pPr>
            <w:r w:rsidRPr="0001268E">
              <w:rPr>
                <w:b/>
                <w:color w:val="FF0000"/>
                <w:sz w:val="26"/>
                <w:szCs w:val="26"/>
              </w:rPr>
              <w:t>Teaching Ideas</w:t>
            </w:r>
          </w:p>
        </w:tc>
      </w:tr>
      <w:tr w:rsidR="00496924" w:rsidRPr="0001268E" w:rsidTr="00496924">
        <w:tc>
          <w:tcPr>
            <w:tcW w:w="5240" w:type="dxa"/>
          </w:tcPr>
          <w:p w:rsidR="00496924" w:rsidRPr="0001268E" w:rsidRDefault="00496924" w:rsidP="00120333">
            <w:pPr>
              <w:rPr>
                <w:color w:val="FF0000"/>
                <w:sz w:val="26"/>
                <w:szCs w:val="26"/>
              </w:rPr>
            </w:pPr>
            <w:r w:rsidRPr="0001268E">
              <w:rPr>
                <w:color w:val="FF0000"/>
                <w:sz w:val="26"/>
                <w:szCs w:val="26"/>
              </w:rPr>
              <w:t>A City Through Time</w:t>
            </w:r>
          </w:p>
        </w:tc>
        <w:tc>
          <w:tcPr>
            <w:tcW w:w="9185" w:type="dxa"/>
          </w:tcPr>
          <w:p w:rsidR="00496924" w:rsidRPr="0001268E" w:rsidRDefault="00496924" w:rsidP="00496924">
            <w:pPr>
              <w:pStyle w:val="ListParagraph"/>
              <w:numPr>
                <w:ilvl w:val="0"/>
                <w:numId w:val="10"/>
              </w:numPr>
              <w:rPr>
                <w:color w:val="0070C0"/>
                <w:sz w:val="26"/>
                <w:szCs w:val="26"/>
              </w:rPr>
            </w:pPr>
            <w:r w:rsidRPr="0001268E">
              <w:rPr>
                <w:color w:val="0070C0"/>
                <w:sz w:val="26"/>
                <w:szCs w:val="26"/>
              </w:rPr>
              <w:t>Curricular competency Continuity &amp; Change</w:t>
            </w:r>
          </w:p>
          <w:p w:rsidR="00496924" w:rsidRPr="0001268E" w:rsidRDefault="00496924" w:rsidP="00496924">
            <w:pPr>
              <w:pStyle w:val="ListParagraph"/>
              <w:numPr>
                <w:ilvl w:val="0"/>
                <w:numId w:val="10"/>
              </w:numPr>
              <w:rPr>
                <w:color w:val="FF0000"/>
                <w:sz w:val="26"/>
                <w:szCs w:val="26"/>
              </w:rPr>
            </w:pPr>
            <w:r w:rsidRPr="0001268E">
              <w:rPr>
                <w:color w:val="FF0000"/>
                <w:sz w:val="26"/>
                <w:szCs w:val="26"/>
              </w:rPr>
              <w:t xml:space="preserve">Great overview and opportunity </w:t>
            </w:r>
            <w:bookmarkStart w:id="0" w:name="_GoBack"/>
            <w:bookmarkEnd w:id="0"/>
            <w:r w:rsidRPr="0001268E">
              <w:rPr>
                <w:color w:val="FF0000"/>
                <w:sz w:val="26"/>
                <w:szCs w:val="26"/>
              </w:rPr>
              <w:t>to look at early societies and note what has remained and what has undergone significant change</w:t>
            </w:r>
          </w:p>
        </w:tc>
      </w:tr>
      <w:tr w:rsidR="00496924" w:rsidRPr="0001268E" w:rsidTr="00496924">
        <w:tc>
          <w:tcPr>
            <w:tcW w:w="5240" w:type="dxa"/>
          </w:tcPr>
          <w:p w:rsidR="00496924" w:rsidRPr="0001268E" w:rsidRDefault="00496924" w:rsidP="00120333">
            <w:pPr>
              <w:rPr>
                <w:color w:val="FF0000"/>
                <w:sz w:val="26"/>
                <w:szCs w:val="26"/>
              </w:rPr>
            </w:pPr>
            <w:r w:rsidRPr="0001268E">
              <w:rPr>
                <w:color w:val="FF0000"/>
                <w:sz w:val="26"/>
                <w:szCs w:val="26"/>
              </w:rPr>
              <w:t>Escape from Pompeii</w:t>
            </w:r>
          </w:p>
        </w:tc>
        <w:tc>
          <w:tcPr>
            <w:tcW w:w="9185" w:type="dxa"/>
          </w:tcPr>
          <w:p w:rsidR="00496924" w:rsidRPr="0001268E" w:rsidRDefault="00496924" w:rsidP="00496924">
            <w:pPr>
              <w:pStyle w:val="ListParagraph"/>
              <w:numPr>
                <w:ilvl w:val="0"/>
                <w:numId w:val="11"/>
              </w:numPr>
              <w:rPr>
                <w:color w:val="0070C0"/>
                <w:sz w:val="26"/>
                <w:szCs w:val="26"/>
              </w:rPr>
            </w:pPr>
            <w:r w:rsidRPr="0001268E">
              <w:rPr>
                <w:color w:val="0070C0"/>
                <w:sz w:val="26"/>
                <w:szCs w:val="26"/>
              </w:rPr>
              <w:t>Curricular competency of Perspective and Continuity &amp; Change</w:t>
            </w:r>
          </w:p>
          <w:p w:rsidR="00496924" w:rsidRPr="0001268E" w:rsidRDefault="00496924" w:rsidP="00496924">
            <w:pPr>
              <w:pStyle w:val="ListParagraph"/>
              <w:numPr>
                <w:ilvl w:val="0"/>
                <w:numId w:val="11"/>
              </w:numPr>
              <w:rPr>
                <w:color w:val="FF0000"/>
                <w:sz w:val="26"/>
                <w:szCs w:val="26"/>
              </w:rPr>
            </w:pPr>
            <w:r w:rsidRPr="0001268E">
              <w:rPr>
                <w:color w:val="FF0000"/>
                <w:sz w:val="26"/>
                <w:szCs w:val="26"/>
              </w:rPr>
              <w:t>Would pair will with ‘The Dog of Pompeii’ short story</w:t>
            </w:r>
          </w:p>
          <w:p w:rsidR="00496924" w:rsidRPr="0001268E" w:rsidRDefault="00496924" w:rsidP="00496924">
            <w:pPr>
              <w:pStyle w:val="ListParagraph"/>
              <w:numPr>
                <w:ilvl w:val="0"/>
                <w:numId w:val="11"/>
              </w:numPr>
              <w:rPr>
                <w:color w:val="FF0000"/>
                <w:sz w:val="26"/>
                <w:szCs w:val="26"/>
              </w:rPr>
            </w:pPr>
            <w:r w:rsidRPr="0001268E">
              <w:rPr>
                <w:color w:val="FF0000"/>
                <w:sz w:val="26"/>
                <w:szCs w:val="26"/>
              </w:rPr>
              <w:t>Links to science and physical geography</w:t>
            </w:r>
          </w:p>
        </w:tc>
      </w:tr>
      <w:tr w:rsidR="00496924" w:rsidRPr="0001268E" w:rsidTr="00496924">
        <w:tc>
          <w:tcPr>
            <w:tcW w:w="5240" w:type="dxa"/>
          </w:tcPr>
          <w:p w:rsidR="00496924" w:rsidRPr="0001268E" w:rsidRDefault="00496924" w:rsidP="00120333">
            <w:pPr>
              <w:rPr>
                <w:color w:val="FF0000"/>
                <w:sz w:val="26"/>
                <w:szCs w:val="26"/>
              </w:rPr>
            </w:pPr>
            <w:r w:rsidRPr="0001268E">
              <w:rPr>
                <w:color w:val="FF0000"/>
                <w:sz w:val="26"/>
                <w:szCs w:val="26"/>
              </w:rPr>
              <w:t>Pompeii Lost and Found</w:t>
            </w:r>
          </w:p>
        </w:tc>
        <w:tc>
          <w:tcPr>
            <w:tcW w:w="9185" w:type="dxa"/>
          </w:tcPr>
          <w:p w:rsidR="00496924" w:rsidRPr="0001268E" w:rsidRDefault="004B1C4B" w:rsidP="00120333">
            <w:pPr>
              <w:rPr>
                <w:color w:val="FF0000"/>
                <w:sz w:val="26"/>
                <w:szCs w:val="26"/>
              </w:rPr>
            </w:pPr>
            <w:r>
              <w:rPr>
                <w:color w:val="FF0000"/>
                <w:sz w:val="26"/>
                <w:szCs w:val="26"/>
              </w:rPr>
              <w:t>Was not able to preview</w:t>
            </w:r>
          </w:p>
        </w:tc>
      </w:tr>
      <w:tr w:rsidR="00496924" w:rsidRPr="0001268E" w:rsidTr="0001268E">
        <w:tc>
          <w:tcPr>
            <w:tcW w:w="5240" w:type="dxa"/>
            <w:tcBorders>
              <w:bottom w:val="single" w:sz="4" w:space="0" w:color="auto"/>
            </w:tcBorders>
          </w:tcPr>
          <w:p w:rsidR="00496924" w:rsidRPr="0001268E" w:rsidRDefault="00496924" w:rsidP="00120333">
            <w:pPr>
              <w:rPr>
                <w:color w:val="FF0000"/>
                <w:sz w:val="26"/>
                <w:szCs w:val="26"/>
              </w:rPr>
            </w:pPr>
            <w:r w:rsidRPr="0001268E">
              <w:rPr>
                <w:color w:val="FF0000"/>
                <w:sz w:val="26"/>
                <w:szCs w:val="26"/>
              </w:rPr>
              <w:t>Mummy Cat</w:t>
            </w:r>
          </w:p>
        </w:tc>
        <w:tc>
          <w:tcPr>
            <w:tcW w:w="9185" w:type="dxa"/>
            <w:tcBorders>
              <w:bottom w:val="single" w:sz="4" w:space="0" w:color="auto"/>
            </w:tcBorders>
          </w:tcPr>
          <w:p w:rsidR="00496924" w:rsidRPr="0001268E" w:rsidRDefault="0001268E" w:rsidP="0001268E">
            <w:pPr>
              <w:pStyle w:val="ListParagraph"/>
              <w:numPr>
                <w:ilvl w:val="0"/>
                <w:numId w:val="12"/>
              </w:numPr>
              <w:rPr>
                <w:color w:val="FF0000"/>
                <w:sz w:val="26"/>
                <w:szCs w:val="26"/>
              </w:rPr>
            </w:pPr>
            <w:r w:rsidRPr="0001268E">
              <w:rPr>
                <w:color w:val="FF0000"/>
                <w:sz w:val="26"/>
                <w:szCs w:val="26"/>
              </w:rPr>
              <w:t>Neat way to introduce belief</w:t>
            </w:r>
          </w:p>
          <w:p w:rsidR="0001268E" w:rsidRPr="0001268E" w:rsidRDefault="0001268E" w:rsidP="0001268E">
            <w:pPr>
              <w:pStyle w:val="ListParagraph"/>
              <w:numPr>
                <w:ilvl w:val="0"/>
                <w:numId w:val="12"/>
              </w:numPr>
              <w:rPr>
                <w:color w:val="FF0000"/>
                <w:sz w:val="26"/>
                <w:szCs w:val="26"/>
              </w:rPr>
            </w:pPr>
            <w:r w:rsidRPr="0001268E">
              <w:rPr>
                <w:color w:val="FF0000"/>
                <w:sz w:val="26"/>
                <w:szCs w:val="26"/>
              </w:rPr>
              <w:t>Opportunity to compare to modern times</w:t>
            </w:r>
          </w:p>
          <w:p w:rsidR="0001268E" w:rsidRPr="0001268E" w:rsidRDefault="0001268E" w:rsidP="0001268E">
            <w:pPr>
              <w:pStyle w:val="ListParagraph"/>
              <w:numPr>
                <w:ilvl w:val="0"/>
                <w:numId w:val="12"/>
              </w:numPr>
              <w:rPr>
                <w:color w:val="FF0000"/>
                <w:sz w:val="26"/>
                <w:szCs w:val="26"/>
              </w:rPr>
            </w:pPr>
            <w:r w:rsidRPr="0001268E">
              <w:rPr>
                <w:color w:val="FF0000"/>
                <w:sz w:val="26"/>
                <w:szCs w:val="26"/>
              </w:rPr>
              <w:t>Making text to self, text and world connections</w:t>
            </w:r>
          </w:p>
        </w:tc>
      </w:tr>
      <w:tr w:rsidR="00496924" w:rsidRPr="0001268E" w:rsidTr="0001268E">
        <w:tc>
          <w:tcPr>
            <w:tcW w:w="5240" w:type="dxa"/>
            <w:tcBorders>
              <w:bottom w:val="nil"/>
            </w:tcBorders>
          </w:tcPr>
          <w:p w:rsidR="00496924" w:rsidRPr="0001268E" w:rsidRDefault="00496924" w:rsidP="00120333">
            <w:pPr>
              <w:rPr>
                <w:color w:val="FF0000"/>
                <w:sz w:val="26"/>
                <w:szCs w:val="26"/>
              </w:rPr>
            </w:pPr>
            <w:r w:rsidRPr="0001268E">
              <w:rPr>
                <w:color w:val="FF0000"/>
                <w:sz w:val="26"/>
                <w:szCs w:val="26"/>
              </w:rPr>
              <w:t>You Wouldn’t Want to Be a Sumerian Slave</w:t>
            </w:r>
          </w:p>
        </w:tc>
        <w:tc>
          <w:tcPr>
            <w:tcW w:w="9185" w:type="dxa"/>
            <w:tcBorders>
              <w:bottom w:val="nil"/>
            </w:tcBorders>
          </w:tcPr>
          <w:p w:rsidR="0001268E" w:rsidRPr="0001268E" w:rsidRDefault="0001268E" w:rsidP="0001268E">
            <w:pPr>
              <w:pStyle w:val="ListParagraph"/>
              <w:numPr>
                <w:ilvl w:val="0"/>
                <w:numId w:val="13"/>
              </w:numPr>
              <w:rPr>
                <w:color w:val="FF0000"/>
                <w:sz w:val="26"/>
                <w:szCs w:val="26"/>
              </w:rPr>
            </w:pPr>
            <w:r w:rsidRPr="0001268E">
              <w:rPr>
                <w:color w:val="FF0000"/>
                <w:sz w:val="26"/>
                <w:szCs w:val="26"/>
              </w:rPr>
              <w:t>I would use all three of these resources together in a ‘stations’ format</w:t>
            </w:r>
          </w:p>
        </w:tc>
      </w:tr>
      <w:tr w:rsidR="00496924" w:rsidRPr="0001268E" w:rsidTr="0001268E">
        <w:tc>
          <w:tcPr>
            <w:tcW w:w="5240" w:type="dxa"/>
            <w:tcBorders>
              <w:top w:val="nil"/>
              <w:bottom w:val="nil"/>
            </w:tcBorders>
          </w:tcPr>
          <w:p w:rsidR="00496924" w:rsidRPr="0001268E" w:rsidRDefault="00496924" w:rsidP="00120333">
            <w:pPr>
              <w:rPr>
                <w:color w:val="FF0000"/>
                <w:sz w:val="26"/>
                <w:szCs w:val="26"/>
              </w:rPr>
            </w:pPr>
            <w:r w:rsidRPr="0001268E">
              <w:rPr>
                <w:color w:val="FF0000"/>
                <w:sz w:val="26"/>
                <w:szCs w:val="26"/>
              </w:rPr>
              <w:t>You Wouldn’t Want to Be a Slave in Ancient Greece</w:t>
            </w:r>
          </w:p>
        </w:tc>
        <w:tc>
          <w:tcPr>
            <w:tcW w:w="9185" w:type="dxa"/>
            <w:tcBorders>
              <w:top w:val="nil"/>
              <w:bottom w:val="nil"/>
            </w:tcBorders>
          </w:tcPr>
          <w:p w:rsidR="00496924" w:rsidRPr="0001268E" w:rsidRDefault="0001268E" w:rsidP="0001268E">
            <w:pPr>
              <w:pStyle w:val="ListParagraph"/>
              <w:numPr>
                <w:ilvl w:val="0"/>
                <w:numId w:val="13"/>
              </w:numPr>
              <w:rPr>
                <w:color w:val="FF0000"/>
                <w:sz w:val="26"/>
                <w:szCs w:val="26"/>
              </w:rPr>
            </w:pPr>
            <w:r w:rsidRPr="0001268E">
              <w:rPr>
                <w:color w:val="FF0000"/>
                <w:sz w:val="26"/>
                <w:szCs w:val="26"/>
              </w:rPr>
              <w:t>They all build background knowledge around Ancient Civilizations in a fun, magazine-like way</w:t>
            </w:r>
          </w:p>
        </w:tc>
      </w:tr>
      <w:tr w:rsidR="00496924" w:rsidRPr="0001268E" w:rsidTr="0001268E">
        <w:tc>
          <w:tcPr>
            <w:tcW w:w="5240" w:type="dxa"/>
            <w:tcBorders>
              <w:top w:val="nil"/>
            </w:tcBorders>
          </w:tcPr>
          <w:p w:rsidR="00496924" w:rsidRPr="0001268E" w:rsidRDefault="00496924" w:rsidP="00120333">
            <w:pPr>
              <w:rPr>
                <w:color w:val="FF0000"/>
                <w:sz w:val="26"/>
                <w:szCs w:val="26"/>
              </w:rPr>
            </w:pPr>
            <w:r w:rsidRPr="0001268E">
              <w:rPr>
                <w:color w:val="FF0000"/>
                <w:sz w:val="26"/>
                <w:szCs w:val="26"/>
              </w:rPr>
              <w:t>You Wouldn’t Want to Be a Pyramid Builder</w:t>
            </w:r>
          </w:p>
        </w:tc>
        <w:tc>
          <w:tcPr>
            <w:tcW w:w="9185" w:type="dxa"/>
            <w:tcBorders>
              <w:top w:val="nil"/>
            </w:tcBorders>
          </w:tcPr>
          <w:p w:rsidR="00496924" w:rsidRPr="0001268E" w:rsidRDefault="0001268E" w:rsidP="0001268E">
            <w:pPr>
              <w:pStyle w:val="ListParagraph"/>
              <w:numPr>
                <w:ilvl w:val="0"/>
                <w:numId w:val="13"/>
              </w:numPr>
              <w:rPr>
                <w:color w:val="FF0000"/>
                <w:sz w:val="26"/>
                <w:szCs w:val="26"/>
              </w:rPr>
            </w:pPr>
            <w:r w:rsidRPr="0001268E">
              <w:rPr>
                <w:color w:val="FF0000"/>
                <w:sz w:val="26"/>
                <w:szCs w:val="26"/>
              </w:rPr>
              <w:t xml:space="preserve">In the end students could do a </w:t>
            </w:r>
            <w:r w:rsidRPr="0001268E">
              <w:rPr>
                <w:color w:val="0070C0"/>
                <w:sz w:val="26"/>
                <w:szCs w:val="26"/>
              </w:rPr>
              <w:t>Perspective</w:t>
            </w:r>
            <w:r w:rsidRPr="0001268E">
              <w:rPr>
                <w:color w:val="FF0000"/>
                <w:sz w:val="26"/>
                <w:szCs w:val="26"/>
              </w:rPr>
              <w:t xml:space="preserve"> piece or justify which civilization is most </w:t>
            </w:r>
            <w:r w:rsidRPr="0001268E">
              <w:rPr>
                <w:color w:val="0070C0"/>
                <w:sz w:val="26"/>
                <w:szCs w:val="26"/>
              </w:rPr>
              <w:t>Significant</w:t>
            </w:r>
          </w:p>
        </w:tc>
      </w:tr>
    </w:tbl>
    <w:p w:rsidR="00496924" w:rsidRPr="0001268E" w:rsidRDefault="00496924">
      <w:pPr>
        <w:rPr>
          <w:sz w:val="26"/>
          <w:szCs w:val="26"/>
        </w:rPr>
      </w:pPr>
    </w:p>
    <w:sectPr w:rsidR="00496924" w:rsidRPr="0001268E" w:rsidSect="002D0DE0">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E189E"/>
    <w:multiLevelType w:val="hybridMultilevel"/>
    <w:tmpl w:val="59FC99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37C16"/>
    <w:multiLevelType w:val="hybridMultilevel"/>
    <w:tmpl w:val="34AABC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11BA2"/>
    <w:multiLevelType w:val="hybridMultilevel"/>
    <w:tmpl w:val="889402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9005E9"/>
    <w:multiLevelType w:val="hybridMultilevel"/>
    <w:tmpl w:val="D7EE86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4F6021"/>
    <w:multiLevelType w:val="hybridMultilevel"/>
    <w:tmpl w:val="5E52E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5E7011"/>
    <w:multiLevelType w:val="hybridMultilevel"/>
    <w:tmpl w:val="03FA0B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EF662B"/>
    <w:multiLevelType w:val="hybridMultilevel"/>
    <w:tmpl w:val="55E0DDA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96F3080"/>
    <w:multiLevelType w:val="hybridMultilevel"/>
    <w:tmpl w:val="BDA2613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9B10416"/>
    <w:multiLevelType w:val="hybridMultilevel"/>
    <w:tmpl w:val="5614BC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275E28"/>
    <w:multiLevelType w:val="hybridMultilevel"/>
    <w:tmpl w:val="B7DCE4B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44C5EB5"/>
    <w:multiLevelType w:val="hybridMultilevel"/>
    <w:tmpl w:val="0DE0BA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363669"/>
    <w:multiLevelType w:val="hybridMultilevel"/>
    <w:tmpl w:val="400432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AB430CD"/>
    <w:multiLevelType w:val="hybridMultilevel"/>
    <w:tmpl w:val="AEE8AA4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5"/>
  </w:num>
  <w:num w:numId="7">
    <w:abstractNumId w:val="10"/>
  </w:num>
  <w:num w:numId="8">
    <w:abstractNumId w:val="8"/>
  </w:num>
  <w:num w:numId="9">
    <w:abstractNumId w:val="11"/>
  </w:num>
  <w:num w:numId="10">
    <w:abstractNumId w:val="9"/>
  </w:num>
  <w:num w:numId="11">
    <w:abstractNumId w:val="12"/>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65"/>
    <w:rsid w:val="0001268E"/>
    <w:rsid w:val="00045B40"/>
    <w:rsid w:val="00051824"/>
    <w:rsid w:val="0006524F"/>
    <w:rsid w:val="00095BB0"/>
    <w:rsid w:val="000B06B7"/>
    <w:rsid w:val="000D548C"/>
    <w:rsid w:val="00115AE8"/>
    <w:rsid w:val="001B1414"/>
    <w:rsid w:val="001B7F49"/>
    <w:rsid w:val="001C063A"/>
    <w:rsid w:val="001F45B5"/>
    <w:rsid w:val="00290399"/>
    <w:rsid w:val="002A565A"/>
    <w:rsid w:val="002D0DE0"/>
    <w:rsid w:val="002E0D8A"/>
    <w:rsid w:val="002E10B5"/>
    <w:rsid w:val="002E2A32"/>
    <w:rsid w:val="00325FBE"/>
    <w:rsid w:val="003D7374"/>
    <w:rsid w:val="003F1FAC"/>
    <w:rsid w:val="00441365"/>
    <w:rsid w:val="00456BA5"/>
    <w:rsid w:val="00496924"/>
    <w:rsid w:val="004B1C4B"/>
    <w:rsid w:val="004B6B53"/>
    <w:rsid w:val="005556C9"/>
    <w:rsid w:val="00570422"/>
    <w:rsid w:val="005A1491"/>
    <w:rsid w:val="005C641F"/>
    <w:rsid w:val="005D6C29"/>
    <w:rsid w:val="006268A4"/>
    <w:rsid w:val="00634AFB"/>
    <w:rsid w:val="00641DFE"/>
    <w:rsid w:val="00714136"/>
    <w:rsid w:val="00743092"/>
    <w:rsid w:val="007D405F"/>
    <w:rsid w:val="007D7E54"/>
    <w:rsid w:val="007E2D45"/>
    <w:rsid w:val="00802780"/>
    <w:rsid w:val="00810843"/>
    <w:rsid w:val="00817C9B"/>
    <w:rsid w:val="00825DCA"/>
    <w:rsid w:val="0082727B"/>
    <w:rsid w:val="008A7734"/>
    <w:rsid w:val="008B6C5D"/>
    <w:rsid w:val="008C05C1"/>
    <w:rsid w:val="008F17B7"/>
    <w:rsid w:val="00A90525"/>
    <w:rsid w:val="00AB2365"/>
    <w:rsid w:val="00B67604"/>
    <w:rsid w:val="00BB1937"/>
    <w:rsid w:val="00C86A68"/>
    <w:rsid w:val="00CF2EB6"/>
    <w:rsid w:val="00D20A9C"/>
    <w:rsid w:val="00D25D5A"/>
    <w:rsid w:val="00D27B2D"/>
    <w:rsid w:val="00D340B3"/>
    <w:rsid w:val="00D43EA9"/>
    <w:rsid w:val="00D51D93"/>
    <w:rsid w:val="00D602DF"/>
    <w:rsid w:val="00DB4B72"/>
    <w:rsid w:val="00EB6C32"/>
    <w:rsid w:val="00F11081"/>
    <w:rsid w:val="00F4418C"/>
    <w:rsid w:val="00F82985"/>
    <w:rsid w:val="00FB065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0ADED49-CF8E-498D-BAAC-1DB42CCDF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2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eytext5">
    <w:name w:val="greytext5"/>
    <w:basedOn w:val="DefaultParagraphFont"/>
    <w:rsid w:val="008F17B7"/>
    <w:rPr>
      <w:color w:val="AAAAAA"/>
    </w:rPr>
  </w:style>
  <w:style w:type="paragraph" w:styleId="ListParagraph">
    <w:name w:val="List Paragraph"/>
    <w:basedOn w:val="Normal"/>
    <w:uiPriority w:val="34"/>
    <w:qFormat/>
    <w:rsid w:val="00D602DF"/>
    <w:pPr>
      <w:ind w:left="720"/>
      <w:contextualSpacing/>
    </w:pPr>
  </w:style>
  <w:style w:type="paragraph" w:styleId="BalloonText">
    <w:name w:val="Balloon Text"/>
    <w:basedOn w:val="Normal"/>
    <w:link w:val="BalloonTextChar"/>
    <w:uiPriority w:val="99"/>
    <w:semiHidden/>
    <w:unhideWhenUsed/>
    <w:rsid w:val="000126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6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0DB8D-21DC-4ECA-8A3A-210FC9F0B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Lillah Martin</dc:creator>
  <cp:lastModifiedBy>Corinne Penner</cp:lastModifiedBy>
  <cp:revision>5</cp:revision>
  <cp:lastPrinted>2016-11-15T21:37:00Z</cp:lastPrinted>
  <dcterms:created xsi:type="dcterms:W3CDTF">2016-11-15T21:38:00Z</dcterms:created>
  <dcterms:modified xsi:type="dcterms:W3CDTF">2017-01-09T23:13:00Z</dcterms:modified>
</cp:coreProperties>
</file>